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5E2D6" w14:textId="4C7C4B19" w:rsidR="008C4FA9" w:rsidRPr="006145D3" w:rsidRDefault="008C4FA9" w:rsidP="006145D3">
      <w:pPr>
        <w:widowControl w:val="0"/>
        <w:tabs>
          <w:tab w:val="left" w:pos="274"/>
          <w:tab w:val="left" w:pos="1152"/>
          <w:tab w:val="left" w:pos="9360"/>
        </w:tabs>
        <w:autoSpaceDE w:val="0"/>
        <w:autoSpaceDN w:val="0"/>
        <w:adjustRightInd w:val="0"/>
        <w:spacing w:line="360" w:lineRule="auto"/>
        <w:ind w:right="-806"/>
        <w:textAlignment w:val="baseline"/>
        <w:rPr>
          <w:rFonts w:ascii="Georgia" w:eastAsia="Cambria" w:hAnsi="Georgia" w:cs="PalatinoLTStd-Bold"/>
          <w:b/>
          <w:bCs/>
          <w:color w:val="000000"/>
          <w:sz w:val="24"/>
          <w:szCs w:val="24"/>
          <w:lang w:val="fr-FR"/>
        </w:rPr>
      </w:pPr>
      <w:bookmarkStart w:id="0" w:name="_GoBack"/>
      <w:r w:rsidRPr="006145D3">
        <w:rPr>
          <w:rFonts w:ascii="Georgia" w:eastAsia="Cambria" w:hAnsi="Georgia" w:cs="PalatinoLTStd-Bold"/>
          <w:b/>
          <w:bCs/>
          <w:color w:val="000000"/>
          <w:sz w:val="24"/>
          <w:szCs w:val="24"/>
          <w:lang w:val="fr-FR"/>
        </w:rPr>
        <w:t>Article</w:t>
      </w:r>
      <w:r w:rsidRPr="006145D3">
        <w:rPr>
          <w:rFonts w:ascii="Georgia" w:eastAsia="Cambria" w:hAnsi="Georgia" w:cs="PalatinoLTStd-Bold"/>
          <w:b/>
          <w:bCs/>
          <w:color w:val="000000"/>
          <w:sz w:val="24"/>
          <w:szCs w:val="24"/>
          <w:lang w:val="fr-FR"/>
        </w:rPr>
        <w:tab/>
        <w:t xml:space="preserve">Sujet </w:t>
      </w:r>
      <w:r w:rsidRPr="006145D3">
        <w:rPr>
          <w:rFonts w:ascii="Georgia" w:eastAsia="Cambria" w:hAnsi="Georgia" w:cs="PalatinoLTStd-Bold"/>
          <w:b/>
          <w:bCs/>
          <w:color w:val="000000"/>
          <w:sz w:val="24"/>
          <w:szCs w:val="24"/>
          <w:lang w:val="fr-FR"/>
        </w:rPr>
        <w:tab/>
        <w:t xml:space="preserve">   Page</w:t>
      </w:r>
    </w:p>
    <w:p w14:paraId="304C128C" w14:textId="77777777" w:rsidR="008C4FA9" w:rsidRPr="006145D3" w:rsidRDefault="008C4FA9" w:rsidP="006145D3">
      <w:pPr>
        <w:widowControl w:val="0"/>
        <w:tabs>
          <w:tab w:val="left" w:pos="331"/>
          <w:tab w:val="left" w:pos="1152"/>
          <w:tab w:val="left" w:leader="dot" w:pos="9792"/>
        </w:tabs>
        <w:autoSpaceDE w:val="0"/>
        <w:autoSpaceDN w:val="0"/>
        <w:adjustRightInd w:val="0"/>
        <w:spacing w:line="360" w:lineRule="auto"/>
        <w:ind w:right="-634" w:firstLine="187"/>
        <w:textAlignment w:val="baseline"/>
        <w:rPr>
          <w:rFonts w:ascii="Georgia" w:eastAsia="Cambria" w:hAnsi="Georgia" w:cs="PalatinoLTStd-Roman"/>
          <w:color w:val="000000"/>
          <w:sz w:val="24"/>
          <w:szCs w:val="24"/>
          <w:lang w:val="fr-FR"/>
        </w:rPr>
      </w:pPr>
      <w:r w:rsidRPr="006145D3">
        <w:rPr>
          <w:rFonts w:ascii="Georgia" w:eastAsia="Cambria" w:hAnsi="Georgia" w:cs="PalatinoLTStd-Roman"/>
          <w:color w:val="000000"/>
          <w:sz w:val="24"/>
          <w:szCs w:val="24"/>
          <w:lang w:val="fr-FR"/>
        </w:rPr>
        <w:tab/>
        <w:t>1</w:t>
      </w:r>
      <w:r w:rsidRPr="006145D3">
        <w:rPr>
          <w:rFonts w:ascii="Georgia" w:eastAsia="Cambria" w:hAnsi="Georgia" w:cs="PalatinoLTStd-Roman"/>
          <w:color w:val="000000"/>
          <w:sz w:val="24"/>
          <w:szCs w:val="24"/>
          <w:lang w:val="fr-FR"/>
        </w:rPr>
        <w:tab/>
      </w:r>
      <w:r w:rsidRPr="006752D0">
        <w:rPr>
          <w:rFonts w:ascii="Georgia" w:hAnsi="Georgia"/>
          <w:bCs/>
          <w:sz w:val="24"/>
          <w:szCs w:val="24"/>
          <w:lang w:val="fr"/>
        </w:rPr>
        <w:t>Définitions</w:t>
      </w:r>
      <w:r w:rsidRPr="006145D3">
        <w:rPr>
          <w:rFonts w:ascii="Georgia" w:eastAsia="Cambria" w:hAnsi="Georgia" w:cs="PalatinoLTStd-Roman"/>
          <w:color w:val="000000"/>
          <w:sz w:val="24"/>
          <w:szCs w:val="24"/>
          <w:lang w:val="fr-FR"/>
        </w:rPr>
        <w:tab/>
        <w:t>1</w:t>
      </w:r>
    </w:p>
    <w:p w14:paraId="71704ED0" w14:textId="77777777" w:rsidR="008C4FA9" w:rsidRPr="006145D3" w:rsidRDefault="008C4FA9" w:rsidP="006145D3">
      <w:pPr>
        <w:widowControl w:val="0"/>
        <w:tabs>
          <w:tab w:val="left" w:pos="331"/>
          <w:tab w:val="left" w:pos="1152"/>
          <w:tab w:val="left" w:leader="dot" w:pos="9792"/>
        </w:tabs>
        <w:autoSpaceDE w:val="0"/>
        <w:autoSpaceDN w:val="0"/>
        <w:adjustRightInd w:val="0"/>
        <w:spacing w:line="360" w:lineRule="auto"/>
        <w:ind w:firstLine="187"/>
        <w:textAlignment w:val="baseline"/>
        <w:rPr>
          <w:rFonts w:ascii="Georgia" w:eastAsia="Cambria" w:hAnsi="Georgia" w:cs="PalatinoLTStd-Roman"/>
          <w:color w:val="000000"/>
          <w:sz w:val="24"/>
          <w:szCs w:val="24"/>
          <w:lang w:val="fr-FR"/>
        </w:rPr>
      </w:pPr>
      <w:r w:rsidRPr="006145D3">
        <w:rPr>
          <w:rFonts w:ascii="Georgia" w:eastAsia="Cambria" w:hAnsi="Georgia" w:cs="PalatinoLTStd-Roman"/>
          <w:color w:val="000000"/>
          <w:sz w:val="24"/>
          <w:szCs w:val="24"/>
          <w:lang w:val="fr-FR"/>
        </w:rPr>
        <w:tab/>
        <w:t>2</w:t>
      </w:r>
      <w:r w:rsidRPr="006145D3">
        <w:rPr>
          <w:rFonts w:ascii="Georgia" w:eastAsia="Cambria" w:hAnsi="Georgia" w:cs="PalatinoLTStd-Roman"/>
          <w:color w:val="000000"/>
          <w:sz w:val="24"/>
          <w:szCs w:val="24"/>
          <w:lang w:val="fr-FR"/>
        </w:rPr>
        <w:tab/>
      </w:r>
      <w:r w:rsidRPr="006752D0">
        <w:rPr>
          <w:rFonts w:ascii="Georgia" w:hAnsi="Georgia"/>
          <w:bCs/>
          <w:sz w:val="24"/>
          <w:szCs w:val="24"/>
          <w:lang w:val="fr"/>
        </w:rPr>
        <w:t>Dénomination</w:t>
      </w:r>
      <w:r w:rsidRPr="006145D3">
        <w:rPr>
          <w:rFonts w:ascii="Georgia" w:eastAsia="Cambria" w:hAnsi="Georgia" w:cs="PalatinoLTStd-Roman"/>
          <w:color w:val="000000"/>
          <w:sz w:val="24"/>
          <w:szCs w:val="24"/>
          <w:lang w:val="fr-FR"/>
        </w:rPr>
        <w:tab/>
        <w:t>1</w:t>
      </w:r>
    </w:p>
    <w:p w14:paraId="7C8C661D" w14:textId="69433E44" w:rsidR="008C4FA9" w:rsidRPr="006145D3" w:rsidRDefault="008C4FA9" w:rsidP="006145D3">
      <w:pPr>
        <w:widowControl w:val="0"/>
        <w:tabs>
          <w:tab w:val="left" w:pos="331"/>
          <w:tab w:val="left" w:pos="1152"/>
          <w:tab w:val="left" w:leader="dot" w:pos="9792"/>
        </w:tabs>
        <w:autoSpaceDE w:val="0"/>
        <w:autoSpaceDN w:val="0"/>
        <w:adjustRightInd w:val="0"/>
        <w:spacing w:line="360" w:lineRule="auto"/>
        <w:ind w:firstLine="187"/>
        <w:textAlignment w:val="baseline"/>
        <w:rPr>
          <w:rFonts w:ascii="Georgia" w:eastAsia="Cambria" w:hAnsi="Georgia" w:cs="PalatinoLTStd-Roman"/>
          <w:color w:val="000000"/>
          <w:sz w:val="24"/>
          <w:szCs w:val="24"/>
          <w:lang w:val="fr-FR"/>
        </w:rPr>
      </w:pPr>
      <w:r w:rsidRPr="006145D3">
        <w:rPr>
          <w:rFonts w:ascii="Georgia" w:eastAsia="Cambria" w:hAnsi="Georgia" w:cs="PalatinoLTStd-Roman"/>
          <w:color w:val="000000"/>
          <w:sz w:val="24"/>
          <w:szCs w:val="24"/>
          <w:lang w:val="fr-FR"/>
        </w:rPr>
        <w:tab/>
        <w:t>3</w:t>
      </w:r>
      <w:r w:rsidRPr="006145D3">
        <w:rPr>
          <w:rFonts w:ascii="Georgia" w:eastAsia="Cambria" w:hAnsi="Georgia" w:cs="PalatinoLTStd-Roman"/>
          <w:color w:val="000000"/>
          <w:sz w:val="24"/>
          <w:szCs w:val="24"/>
          <w:lang w:val="fr-FR"/>
        </w:rPr>
        <w:tab/>
      </w:r>
      <w:r w:rsidR="006752D0" w:rsidRPr="006752D0">
        <w:rPr>
          <w:rFonts w:ascii="Georgia" w:hAnsi="Georgia"/>
          <w:bCs/>
          <w:sz w:val="24"/>
          <w:lang w:val="fr"/>
        </w:rPr>
        <w:t>Objectifs</w:t>
      </w:r>
      <w:r w:rsidRPr="006145D3">
        <w:rPr>
          <w:rFonts w:ascii="Georgia" w:eastAsia="Cambria" w:hAnsi="Georgia" w:cs="PalatinoLTStd-Roman"/>
          <w:color w:val="000000"/>
          <w:sz w:val="24"/>
          <w:szCs w:val="24"/>
          <w:lang w:val="fr-FR"/>
        </w:rPr>
        <w:tab/>
        <w:t>1</w:t>
      </w:r>
    </w:p>
    <w:p w14:paraId="31365DBF" w14:textId="2197B3CC" w:rsidR="008C4FA9" w:rsidRPr="006145D3" w:rsidRDefault="008C4FA9" w:rsidP="006145D3">
      <w:pPr>
        <w:widowControl w:val="0"/>
        <w:tabs>
          <w:tab w:val="left" w:pos="331"/>
          <w:tab w:val="left" w:pos="1152"/>
          <w:tab w:val="left" w:leader="dot" w:pos="9792"/>
        </w:tabs>
        <w:autoSpaceDE w:val="0"/>
        <w:autoSpaceDN w:val="0"/>
        <w:adjustRightInd w:val="0"/>
        <w:spacing w:line="360" w:lineRule="auto"/>
        <w:ind w:firstLine="180"/>
        <w:textAlignment w:val="baseline"/>
        <w:rPr>
          <w:rFonts w:ascii="Georgia" w:eastAsia="Cambria" w:hAnsi="Georgia" w:cs="PalatinoLTStd-Roman"/>
          <w:color w:val="000000"/>
          <w:sz w:val="24"/>
          <w:szCs w:val="24"/>
          <w:lang w:val="fr-FR"/>
        </w:rPr>
      </w:pPr>
      <w:r w:rsidRPr="006145D3">
        <w:rPr>
          <w:rFonts w:ascii="Georgia" w:eastAsia="Cambria" w:hAnsi="Georgia" w:cs="PalatinoLTStd-Roman"/>
          <w:color w:val="000000"/>
          <w:sz w:val="24"/>
          <w:szCs w:val="24"/>
          <w:lang w:val="fr-FR"/>
        </w:rPr>
        <w:tab/>
        <w:t>4</w:t>
      </w:r>
      <w:r w:rsidRPr="006145D3">
        <w:rPr>
          <w:rFonts w:ascii="Georgia" w:eastAsia="Cambria" w:hAnsi="Georgia" w:cs="PalatinoLTStd-Roman"/>
          <w:color w:val="000000"/>
          <w:sz w:val="24"/>
          <w:szCs w:val="24"/>
          <w:lang w:val="fr-FR"/>
        </w:rPr>
        <w:tab/>
      </w:r>
      <w:r w:rsidR="006752D0" w:rsidRPr="006752D0">
        <w:rPr>
          <w:rFonts w:ascii="Georgia" w:hAnsi="Georgia"/>
          <w:bCs/>
          <w:sz w:val="24"/>
          <w:lang w:val="fr"/>
        </w:rPr>
        <w:t>But du Rotary</w:t>
      </w:r>
      <w:r w:rsidRPr="006145D3">
        <w:rPr>
          <w:rFonts w:ascii="Georgia" w:eastAsia="Cambria" w:hAnsi="Georgia" w:cs="PalatinoLTStd-Roman"/>
          <w:color w:val="000000"/>
          <w:sz w:val="24"/>
          <w:szCs w:val="24"/>
          <w:lang w:val="fr-FR"/>
        </w:rPr>
        <w:tab/>
      </w:r>
      <w:r w:rsidR="00B67239" w:rsidRPr="006145D3">
        <w:rPr>
          <w:rFonts w:ascii="Georgia" w:eastAsia="Cambria" w:hAnsi="Georgia" w:cs="PalatinoLTStd-Roman"/>
          <w:color w:val="000000"/>
          <w:sz w:val="24"/>
          <w:szCs w:val="24"/>
          <w:lang w:val="fr-FR"/>
        </w:rPr>
        <w:t>1</w:t>
      </w:r>
    </w:p>
    <w:p w14:paraId="0DB741EE" w14:textId="0DD55CED" w:rsidR="008C4FA9" w:rsidRPr="006145D3" w:rsidRDefault="008C4FA9" w:rsidP="006145D3">
      <w:pPr>
        <w:widowControl w:val="0"/>
        <w:tabs>
          <w:tab w:val="left" w:pos="331"/>
          <w:tab w:val="left" w:pos="1152"/>
          <w:tab w:val="left" w:leader="dot" w:pos="9792"/>
        </w:tabs>
        <w:autoSpaceDE w:val="0"/>
        <w:autoSpaceDN w:val="0"/>
        <w:adjustRightInd w:val="0"/>
        <w:spacing w:line="360" w:lineRule="auto"/>
        <w:ind w:firstLine="187"/>
        <w:textAlignment w:val="baseline"/>
        <w:rPr>
          <w:rFonts w:ascii="Georgia" w:eastAsia="Cambria" w:hAnsi="Georgia" w:cs="PalatinoLTStd-Roman"/>
          <w:color w:val="000000"/>
          <w:sz w:val="24"/>
          <w:szCs w:val="24"/>
          <w:lang w:val="fr-FR"/>
        </w:rPr>
      </w:pPr>
      <w:r w:rsidRPr="006145D3">
        <w:rPr>
          <w:rFonts w:ascii="Georgia" w:eastAsia="Cambria" w:hAnsi="Georgia" w:cs="PalatinoLTStd-Roman"/>
          <w:color w:val="000000"/>
          <w:sz w:val="24"/>
          <w:szCs w:val="24"/>
          <w:lang w:val="fr-FR"/>
        </w:rPr>
        <w:tab/>
        <w:t>5</w:t>
      </w:r>
      <w:r w:rsidRPr="006145D3">
        <w:rPr>
          <w:rFonts w:ascii="Georgia" w:eastAsia="Cambria" w:hAnsi="Georgia" w:cs="PalatinoLTStd-Roman"/>
          <w:color w:val="000000"/>
          <w:sz w:val="24"/>
          <w:szCs w:val="24"/>
          <w:lang w:val="fr-FR"/>
        </w:rPr>
        <w:tab/>
      </w:r>
      <w:r w:rsidR="006752D0" w:rsidRPr="006752D0">
        <w:rPr>
          <w:rFonts w:ascii="Georgia" w:hAnsi="Georgia"/>
          <w:bCs/>
          <w:sz w:val="24"/>
          <w:lang w:val="fr"/>
        </w:rPr>
        <w:t>Membres</w:t>
      </w:r>
      <w:r w:rsidRPr="006145D3">
        <w:rPr>
          <w:rFonts w:ascii="Georgia" w:eastAsia="Cambria" w:hAnsi="Georgia" w:cs="PalatinoLTStd-Roman"/>
          <w:color w:val="000000"/>
          <w:sz w:val="24"/>
          <w:szCs w:val="24"/>
          <w:lang w:val="fr-FR"/>
        </w:rPr>
        <w:tab/>
        <w:t>2</w:t>
      </w:r>
    </w:p>
    <w:p w14:paraId="4A68FD42" w14:textId="79951B40" w:rsidR="008C4FA9" w:rsidRPr="006145D3" w:rsidRDefault="008C4FA9" w:rsidP="006145D3">
      <w:pPr>
        <w:widowControl w:val="0"/>
        <w:tabs>
          <w:tab w:val="left" w:pos="331"/>
          <w:tab w:val="left" w:pos="1152"/>
          <w:tab w:val="left" w:leader="dot" w:pos="9792"/>
        </w:tabs>
        <w:autoSpaceDE w:val="0"/>
        <w:autoSpaceDN w:val="0"/>
        <w:adjustRightInd w:val="0"/>
        <w:spacing w:line="360" w:lineRule="auto"/>
        <w:ind w:firstLine="180"/>
        <w:textAlignment w:val="baseline"/>
        <w:rPr>
          <w:rFonts w:ascii="Georgia" w:eastAsia="Cambria" w:hAnsi="Georgia" w:cs="PalatinoLTStd-Roman"/>
          <w:color w:val="000000"/>
          <w:sz w:val="24"/>
          <w:szCs w:val="24"/>
          <w:lang w:val="fr-FR"/>
        </w:rPr>
      </w:pPr>
      <w:r w:rsidRPr="006145D3">
        <w:rPr>
          <w:rFonts w:ascii="Georgia" w:eastAsia="Cambria" w:hAnsi="Georgia" w:cs="PalatinoLTStd-Roman"/>
          <w:color w:val="000000"/>
          <w:sz w:val="24"/>
          <w:szCs w:val="24"/>
          <w:lang w:val="fr-FR"/>
        </w:rPr>
        <w:tab/>
        <w:t>6</w:t>
      </w:r>
      <w:r w:rsidRPr="006145D3">
        <w:rPr>
          <w:rFonts w:ascii="Georgia" w:eastAsia="Cambria" w:hAnsi="Georgia" w:cs="PalatinoLTStd-Roman"/>
          <w:color w:val="000000"/>
          <w:sz w:val="24"/>
          <w:szCs w:val="24"/>
          <w:lang w:val="fr-FR"/>
        </w:rPr>
        <w:tab/>
      </w:r>
      <w:r w:rsidR="006752D0" w:rsidRPr="006752D0">
        <w:rPr>
          <w:rFonts w:ascii="Georgia" w:hAnsi="Georgia"/>
          <w:bCs/>
          <w:sz w:val="24"/>
          <w:lang w:val="fr"/>
        </w:rPr>
        <w:t>Conseil d'administration du R.I.</w:t>
      </w:r>
      <w:r w:rsidRPr="006145D3">
        <w:rPr>
          <w:rFonts w:ascii="Georgia" w:eastAsia="Cambria" w:hAnsi="Georgia" w:cs="PalatinoLTStd-Roman"/>
          <w:color w:val="000000"/>
          <w:sz w:val="24"/>
          <w:szCs w:val="24"/>
          <w:lang w:val="fr-FR"/>
        </w:rPr>
        <w:tab/>
      </w:r>
      <w:r w:rsidR="00B67239" w:rsidRPr="006145D3">
        <w:rPr>
          <w:rFonts w:ascii="Georgia" w:eastAsia="Cambria" w:hAnsi="Georgia" w:cs="PalatinoLTStd-Roman"/>
          <w:color w:val="000000"/>
          <w:sz w:val="24"/>
          <w:szCs w:val="24"/>
          <w:lang w:val="fr-FR"/>
        </w:rPr>
        <w:t>3</w:t>
      </w:r>
    </w:p>
    <w:p w14:paraId="38C8B6DA" w14:textId="71437339" w:rsidR="008C4FA9" w:rsidRPr="006145D3" w:rsidRDefault="008C4FA9" w:rsidP="006145D3">
      <w:pPr>
        <w:widowControl w:val="0"/>
        <w:tabs>
          <w:tab w:val="left" w:pos="331"/>
          <w:tab w:val="left" w:pos="1152"/>
          <w:tab w:val="left" w:leader="dot" w:pos="9792"/>
        </w:tabs>
        <w:autoSpaceDE w:val="0"/>
        <w:autoSpaceDN w:val="0"/>
        <w:adjustRightInd w:val="0"/>
        <w:spacing w:line="360" w:lineRule="auto"/>
        <w:ind w:firstLine="180"/>
        <w:textAlignment w:val="baseline"/>
        <w:rPr>
          <w:rFonts w:ascii="Georgia" w:eastAsia="Cambria" w:hAnsi="Georgia" w:cs="PalatinoLTStd-Roman"/>
          <w:color w:val="000000"/>
          <w:sz w:val="24"/>
          <w:szCs w:val="24"/>
          <w:lang w:val="fr-FR"/>
        </w:rPr>
      </w:pPr>
      <w:r w:rsidRPr="006145D3">
        <w:rPr>
          <w:rFonts w:ascii="Georgia" w:eastAsia="Cambria" w:hAnsi="Georgia" w:cs="PalatinoLTStd-Roman"/>
          <w:color w:val="000000"/>
          <w:sz w:val="24"/>
          <w:szCs w:val="24"/>
          <w:lang w:val="fr-FR"/>
        </w:rPr>
        <w:tab/>
        <w:t>7</w:t>
      </w:r>
      <w:r w:rsidRPr="006145D3">
        <w:rPr>
          <w:rFonts w:ascii="Georgia" w:eastAsia="Cambria" w:hAnsi="Georgia" w:cs="PalatinoLTStd-Roman"/>
          <w:color w:val="000000"/>
          <w:sz w:val="24"/>
          <w:szCs w:val="24"/>
          <w:lang w:val="fr-FR"/>
        </w:rPr>
        <w:tab/>
      </w:r>
      <w:r w:rsidR="006752D0" w:rsidRPr="006752D0">
        <w:rPr>
          <w:rFonts w:ascii="Georgia" w:hAnsi="Georgia"/>
          <w:bCs/>
          <w:sz w:val="24"/>
          <w:lang w:val="fr"/>
        </w:rPr>
        <w:t>Dirigeants</w:t>
      </w:r>
      <w:r w:rsidRPr="006145D3">
        <w:rPr>
          <w:rFonts w:ascii="Georgia" w:eastAsia="Cambria" w:hAnsi="Georgia" w:cs="PalatinoLTStd-Roman"/>
          <w:color w:val="000000"/>
          <w:sz w:val="24"/>
          <w:szCs w:val="24"/>
          <w:lang w:val="fr-FR"/>
        </w:rPr>
        <w:tab/>
        <w:t>3</w:t>
      </w:r>
    </w:p>
    <w:p w14:paraId="071B95ED" w14:textId="203B7D05" w:rsidR="008C4FA9" w:rsidRPr="006145D3" w:rsidRDefault="008C4FA9" w:rsidP="006145D3">
      <w:pPr>
        <w:widowControl w:val="0"/>
        <w:tabs>
          <w:tab w:val="left" w:pos="331"/>
          <w:tab w:val="left" w:pos="1152"/>
          <w:tab w:val="left" w:leader="dot" w:pos="9792"/>
        </w:tabs>
        <w:autoSpaceDE w:val="0"/>
        <w:autoSpaceDN w:val="0"/>
        <w:adjustRightInd w:val="0"/>
        <w:spacing w:line="360" w:lineRule="auto"/>
        <w:ind w:firstLine="180"/>
        <w:textAlignment w:val="baseline"/>
        <w:rPr>
          <w:rFonts w:ascii="Georgia" w:eastAsia="Cambria" w:hAnsi="Georgia" w:cs="PalatinoLTStd-Roman"/>
          <w:color w:val="000000"/>
          <w:sz w:val="24"/>
          <w:szCs w:val="24"/>
          <w:lang w:val="fr-FR"/>
        </w:rPr>
      </w:pPr>
      <w:r w:rsidRPr="006145D3">
        <w:rPr>
          <w:rFonts w:ascii="Georgia" w:eastAsia="Cambria" w:hAnsi="Georgia" w:cs="PalatinoLTStd-Roman"/>
          <w:color w:val="000000"/>
          <w:sz w:val="24"/>
          <w:szCs w:val="24"/>
          <w:lang w:val="fr-FR"/>
        </w:rPr>
        <w:tab/>
        <w:t>8</w:t>
      </w:r>
      <w:r w:rsidRPr="006145D3">
        <w:rPr>
          <w:rFonts w:ascii="Georgia" w:eastAsia="Cambria" w:hAnsi="Georgia" w:cs="PalatinoLTStd-Roman"/>
          <w:color w:val="000000"/>
          <w:sz w:val="24"/>
          <w:szCs w:val="24"/>
          <w:lang w:val="fr-FR"/>
        </w:rPr>
        <w:tab/>
      </w:r>
      <w:r w:rsidR="006752D0" w:rsidRPr="006752D0">
        <w:rPr>
          <w:rFonts w:ascii="Georgia" w:hAnsi="Georgia"/>
          <w:bCs/>
          <w:sz w:val="24"/>
          <w:lang w:val="fr"/>
        </w:rPr>
        <w:t>Administration</w:t>
      </w:r>
      <w:r w:rsidRPr="006145D3">
        <w:rPr>
          <w:rFonts w:ascii="Georgia" w:eastAsia="Cambria" w:hAnsi="Georgia" w:cs="PalatinoLTStd-Roman"/>
          <w:color w:val="000000"/>
          <w:sz w:val="24"/>
          <w:szCs w:val="24"/>
          <w:lang w:val="fr-FR"/>
        </w:rPr>
        <w:tab/>
      </w:r>
      <w:r w:rsidR="00B67239" w:rsidRPr="006145D3">
        <w:rPr>
          <w:rFonts w:ascii="Georgia" w:eastAsia="Cambria" w:hAnsi="Georgia" w:cs="PalatinoLTStd-Roman"/>
          <w:color w:val="000000"/>
          <w:sz w:val="24"/>
          <w:szCs w:val="24"/>
          <w:lang w:val="fr-FR"/>
        </w:rPr>
        <w:t>3</w:t>
      </w:r>
    </w:p>
    <w:p w14:paraId="48535893" w14:textId="2CA689E0" w:rsidR="008C4FA9" w:rsidRPr="006145D3" w:rsidRDefault="008C4FA9" w:rsidP="006145D3">
      <w:pPr>
        <w:widowControl w:val="0"/>
        <w:tabs>
          <w:tab w:val="left" w:pos="331"/>
          <w:tab w:val="left" w:pos="1152"/>
          <w:tab w:val="left" w:leader="dot" w:pos="9792"/>
        </w:tabs>
        <w:autoSpaceDE w:val="0"/>
        <w:autoSpaceDN w:val="0"/>
        <w:adjustRightInd w:val="0"/>
        <w:spacing w:line="360" w:lineRule="auto"/>
        <w:ind w:firstLine="180"/>
        <w:textAlignment w:val="baseline"/>
        <w:rPr>
          <w:rFonts w:ascii="Georgia" w:eastAsia="Cambria" w:hAnsi="Georgia" w:cs="PalatinoLTStd-Roman"/>
          <w:color w:val="000000"/>
          <w:sz w:val="24"/>
          <w:szCs w:val="24"/>
          <w:lang w:val="fr-FR"/>
        </w:rPr>
      </w:pPr>
      <w:r w:rsidRPr="006145D3">
        <w:rPr>
          <w:rFonts w:ascii="Georgia" w:eastAsia="Cambria" w:hAnsi="Georgia" w:cs="PalatinoLTStd-Roman"/>
          <w:color w:val="000000"/>
          <w:sz w:val="24"/>
          <w:szCs w:val="24"/>
          <w:lang w:val="fr-FR"/>
        </w:rPr>
        <w:tab/>
        <w:t>9</w:t>
      </w:r>
      <w:r w:rsidRPr="006145D3">
        <w:rPr>
          <w:rFonts w:ascii="Georgia" w:eastAsia="Cambria" w:hAnsi="Georgia" w:cs="PalatinoLTStd-Roman"/>
          <w:color w:val="000000"/>
          <w:sz w:val="24"/>
          <w:szCs w:val="24"/>
          <w:lang w:val="fr-FR"/>
        </w:rPr>
        <w:tab/>
      </w:r>
      <w:r w:rsidR="006752D0" w:rsidRPr="006752D0">
        <w:rPr>
          <w:rFonts w:ascii="Georgia" w:hAnsi="Georgia"/>
          <w:bCs/>
          <w:sz w:val="24"/>
          <w:lang w:val="fr"/>
        </w:rPr>
        <w:t>Convention</w:t>
      </w:r>
      <w:r w:rsidRPr="006145D3">
        <w:rPr>
          <w:rFonts w:ascii="Georgia" w:eastAsia="Cambria" w:hAnsi="Georgia" w:cs="PalatinoLTStd-Roman"/>
          <w:color w:val="000000"/>
          <w:sz w:val="24"/>
          <w:szCs w:val="24"/>
          <w:lang w:val="fr-FR"/>
        </w:rPr>
        <w:tab/>
      </w:r>
      <w:r w:rsidR="00B67239" w:rsidRPr="006145D3">
        <w:rPr>
          <w:rFonts w:ascii="Georgia" w:eastAsia="Cambria" w:hAnsi="Georgia" w:cs="PalatinoLTStd-Roman"/>
          <w:color w:val="000000"/>
          <w:sz w:val="24"/>
          <w:szCs w:val="24"/>
          <w:lang w:val="fr-FR"/>
        </w:rPr>
        <w:t>4</w:t>
      </w:r>
    </w:p>
    <w:p w14:paraId="4079D113" w14:textId="33CB1F66" w:rsidR="008C4FA9" w:rsidRPr="006145D3" w:rsidRDefault="008C4FA9" w:rsidP="006145D3">
      <w:pPr>
        <w:widowControl w:val="0"/>
        <w:tabs>
          <w:tab w:val="left" w:pos="331"/>
          <w:tab w:val="left" w:pos="1152"/>
          <w:tab w:val="left" w:leader="dot" w:pos="9792"/>
        </w:tabs>
        <w:autoSpaceDE w:val="0"/>
        <w:autoSpaceDN w:val="0"/>
        <w:adjustRightInd w:val="0"/>
        <w:spacing w:line="360" w:lineRule="auto"/>
        <w:ind w:right="-270" w:firstLine="180"/>
        <w:textAlignment w:val="baseline"/>
        <w:rPr>
          <w:rFonts w:ascii="Georgia" w:eastAsia="Cambria" w:hAnsi="Georgia" w:cs="PalatinoLTStd-Roman"/>
          <w:color w:val="000000"/>
          <w:sz w:val="24"/>
          <w:szCs w:val="24"/>
          <w:lang w:val="fr-FR"/>
        </w:rPr>
      </w:pPr>
      <w:r w:rsidRPr="006145D3">
        <w:rPr>
          <w:rFonts w:ascii="Georgia" w:eastAsia="Cambria" w:hAnsi="Georgia" w:cs="PalatinoLTStd-Roman"/>
          <w:color w:val="000000"/>
          <w:sz w:val="24"/>
          <w:szCs w:val="24"/>
          <w:lang w:val="fr-FR"/>
        </w:rPr>
        <w:tab/>
        <w:t>10</w:t>
      </w:r>
      <w:r w:rsidRPr="006145D3">
        <w:rPr>
          <w:rFonts w:ascii="Georgia" w:eastAsia="Cambria" w:hAnsi="Georgia" w:cs="PalatinoLTStd-Roman"/>
          <w:color w:val="000000"/>
          <w:sz w:val="24"/>
          <w:szCs w:val="24"/>
          <w:lang w:val="fr-FR"/>
        </w:rPr>
        <w:tab/>
      </w:r>
      <w:r w:rsidR="006752D0" w:rsidRPr="006752D0">
        <w:rPr>
          <w:rFonts w:ascii="Georgia" w:hAnsi="Georgia"/>
          <w:bCs/>
          <w:sz w:val="24"/>
          <w:lang w:val="fr"/>
        </w:rPr>
        <w:t>Conseil de législation</w:t>
      </w:r>
      <w:r w:rsidRPr="006145D3">
        <w:rPr>
          <w:rFonts w:ascii="Georgia" w:eastAsia="Cambria" w:hAnsi="Georgia" w:cs="PalatinoLTStd-Roman"/>
          <w:color w:val="000000"/>
          <w:sz w:val="24"/>
          <w:szCs w:val="24"/>
          <w:lang w:val="fr-FR"/>
        </w:rPr>
        <w:tab/>
      </w:r>
      <w:r w:rsidR="00B67239" w:rsidRPr="006145D3">
        <w:rPr>
          <w:rFonts w:ascii="Georgia" w:eastAsia="Cambria" w:hAnsi="Georgia" w:cs="PalatinoLTStd-Roman"/>
          <w:color w:val="000000"/>
          <w:sz w:val="24"/>
          <w:szCs w:val="24"/>
          <w:lang w:val="fr-FR"/>
        </w:rPr>
        <w:t>4</w:t>
      </w:r>
    </w:p>
    <w:p w14:paraId="1C569F4B" w14:textId="6D6FB54A" w:rsidR="008C4FA9" w:rsidRPr="006145D3" w:rsidRDefault="008C4FA9" w:rsidP="006145D3">
      <w:pPr>
        <w:widowControl w:val="0"/>
        <w:tabs>
          <w:tab w:val="left" w:pos="331"/>
          <w:tab w:val="left" w:pos="1152"/>
          <w:tab w:val="left" w:leader="dot" w:pos="9792"/>
        </w:tabs>
        <w:autoSpaceDE w:val="0"/>
        <w:autoSpaceDN w:val="0"/>
        <w:adjustRightInd w:val="0"/>
        <w:spacing w:line="360" w:lineRule="auto"/>
        <w:ind w:right="-180" w:firstLine="180"/>
        <w:textAlignment w:val="baseline"/>
        <w:rPr>
          <w:rFonts w:ascii="Georgia" w:eastAsia="Cambria" w:hAnsi="Georgia" w:cs="PalatinoLTStd-Roman"/>
          <w:color w:val="000000"/>
          <w:sz w:val="24"/>
          <w:szCs w:val="24"/>
          <w:lang w:val="fr-FR"/>
        </w:rPr>
      </w:pPr>
      <w:r w:rsidRPr="006145D3">
        <w:rPr>
          <w:rFonts w:ascii="Georgia" w:eastAsia="Cambria" w:hAnsi="Georgia" w:cs="PalatinoLTStd-Roman"/>
          <w:color w:val="000000"/>
          <w:sz w:val="24"/>
          <w:szCs w:val="24"/>
          <w:lang w:val="fr-FR"/>
        </w:rPr>
        <w:tab/>
        <w:t>11</w:t>
      </w:r>
      <w:r w:rsidRPr="006145D3">
        <w:rPr>
          <w:rFonts w:ascii="Georgia" w:eastAsia="Cambria" w:hAnsi="Georgia" w:cs="PalatinoLTStd-Roman"/>
          <w:color w:val="000000"/>
          <w:sz w:val="24"/>
          <w:szCs w:val="24"/>
          <w:lang w:val="fr-FR"/>
        </w:rPr>
        <w:tab/>
      </w:r>
      <w:r w:rsidR="006752D0" w:rsidRPr="006752D0">
        <w:rPr>
          <w:rFonts w:ascii="Georgia" w:hAnsi="Georgia"/>
          <w:bCs/>
          <w:sz w:val="24"/>
          <w:lang w:val="fr"/>
        </w:rPr>
        <w:t>Cotisations</w:t>
      </w:r>
      <w:r w:rsidRPr="006145D3">
        <w:rPr>
          <w:rFonts w:ascii="Georgia" w:eastAsia="Cambria" w:hAnsi="Georgia" w:cs="PalatinoLTStd-Roman"/>
          <w:color w:val="000000"/>
          <w:sz w:val="24"/>
          <w:szCs w:val="24"/>
          <w:lang w:val="fr-FR"/>
        </w:rPr>
        <w:tab/>
      </w:r>
      <w:r w:rsidR="00B67239" w:rsidRPr="006145D3">
        <w:rPr>
          <w:rFonts w:ascii="Georgia" w:eastAsia="Cambria" w:hAnsi="Georgia" w:cs="PalatinoLTStd-Roman"/>
          <w:color w:val="000000"/>
          <w:sz w:val="24"/>
          <w:szCs w:val="24"/>
          <w:lang w:val="fr-FR"/>
        </w:rPr>
        <w:t>5</w:t>
      </w:r>
    </w:p>
    <w:p w14:paraId="4229CE79" w14:textId="7525E010" w:rsidR="008C4FA9" w:rsidRPr="006145D3" w:rsidRDefault="008C4FA9" w:rsidP="006145D3">
      <w:pPr>
        <w:widowControl w:val="0"/>
        <w:tabs>
          <w:tab w:val="left" w:pos="331"/>
          <w:tab w:val="left" w:pos="1152"/>
          <w:tab w:val="left" w:leader="dot" w:pos="9792"/>
        </w:tabs>
        <w:autoSpaceDE w:val="0"/>
        <w:autoSpaceDN w:val="0"/>
        <w:adjustRightInd w:val="0"/>
        <w:spacing w:line="360" w:lineRule="auto"/>
        <w:ind w:right="-180" w:firstLine="180"/>
        <w:textAlignment w:val="baseline"/>
        <w:rPr>
          <w:rFonts w:ascii="Georgia" w:eastAsia="Cambria" w:hAnsi="Georgia" w:cs="PalatinoLTStd-Roman"/>
          <w:color w:val="000000"/>
          <w:sz w:val="24"/>
          <w:szCs w:val="24"/>
          <w:lang w:val="fr-FR"/>
        </w:rPr>
      </w:pPr>
      <w:r w:rsidRPr="006145D3">
        <w:rPr>
          <w:rFonts w:ascii="Georgia" w:eastAsia="Cambria" w:hAnsi="Georgia" w:cs="PalatinoLTStd-Roman"/>
          <w:color w:val="000000"/>
          <w:sz w:val="24"/>
          <w:szCs w:val="24"/>
          <w:lang w:val="fr-FR"/>
        </w:rPr>
        <w:tab/>
        <w:t>12</w:t>
      </w:r>
      <w:r w:rsidRPr="006145D3">
        <w:rPr>
          <w:rFonts w:ascii="Georgia" w:eastAsia="Cambria" w:hAnsi="Georgia" w:cs="PalatinoLTStd-Roman"/>
          <w:color w:val="000000"/>
          <w:sz w:val="24"/>
          <w:szCs w:val="24"/>
          <w:lang w:val="fr-FR"/>
        </w:rPr>
        <w:tab/>
      </w:r>
      <w:r w:rsidR="006752D0" w:rsidRPr="006752D0">
        <w:rPr>
          <w:rFonts w:ascii="Georgia" w:hAnsi="Georgia"/>
          <w:bCs/>
          <w:sz w:val="24"/>
          <w:lang w:val="fr"/>
        </w:rPr>
        <w:t>Fondation Rotary</w:t>
      </w:r>
      <w:r w:rsidRPr="006145D3">
        <w:rPr>
          <w:rFonts w:ascii="Georgia" w:eastAsia="Cambria" w:hAnsi="Georgia" w:cs="PalatinoLTStd-Roman"/>
          <w:color w:val="000000"/>
          <w:sz w:val="24"/>
          <w:szCs w:val="24"/>
          <w:lang w:val="fr-FR"/>
        </w:rPr>
        <w:tab/>
      </w:r>
      <w:r w:rsidR="00B67239" w:rsidRPr="006145D3">
        <w:rPr>
          <w:rFonts w:ascii="Georgia" w:eastAsia="Cambria" w:hAnsi="Georgia" w:cs="PalatinoLTStd-Roman"/>
          <w:color w:val="000000"/>
          <w:sz w:val="24"/>
          <w:szCs w:val="24"/>
          <w:lang w:val="fr-FR"/>
        </w:rPr>
        <w:t>5</w:t>
      </w:r>
    </w:p>
    <w:p w14:paraId="58E2C3B5" w14:textId="4CFCCBFF" w:rsidR="008C4FA9" w:rsidRPr="006145D3" w:rsidRDefault="008C4FA9" w:rsidP="006145D3">
      <w:pPr>
        <w:widowControl w:val="0"/>
        <w:tabs>
          <w:tab w:val="left" w:pos="331"/>
          <w:tab w:val="left" w:pos="1152"/>
          <w:tab w:val="left" w:leader="dot" w:pos="9792"/>
        </w:tabs>
        <w:autoSpaceDE w:val="0"/>
        <w:autoSpaceDN w:val="0"/>
        <w:adjustRightInd w:val="0"/>
        <w:spacing w:line="360" w:lineRule="auto"/>
        <w:ind w:firstLine="180"/>
        <w:textAlignment w:val="baseline"/>
        <w:rPr>
          <w:rFonts w:ascii="Georgia" w:eastAsia="Cambria" w:hAnsi="Georgia" w:cs="PalatinoLTStd-Roman"/>
          <w:color w:val="000000"/>
          <w:sz w:val="24"/>
          <w:szCs w:val="24"/>
          <w:lang w:val="fr-FR"/>
        </w:rPr>
      </w:pPr>
      <w:r w:rsidRPr="006145D3">
        <w:rPr>
          <w:rFonts w:ascii="Georgia" w:eastAsia="Cambria" w:hAnsi="Georgia" w:cs="PalatinoLTStd-Roman"/>
          <w:color w:val="000000"/>
          <w:sz w:val="24"/>
          <w:szCs w:val="24"/>
          <w:lang w:val="fr-FR"/>
        </w:rPr>
        <w:tab/>
        <w:t>13</w:t>
      </w:r>
      <w:r w:rsidRPr="006145D3">
        <w:rPr>
          <w:rFonts w:ascii="Georgia" w:eastAsia="Cambria" w:hAnsi="Georgia" w:cs="PalatinoLTStd-Roman"/>
          <w:color w:val="000000"/>
          <w:sz w:val="24"/>
          <w:szCs w:val="24"/>
          <w:lang w:val="fr-FR"/>
        </w:rPr>
        <w:tab/>
      </w:r>
      <w:r w:rsidR="006752D0" w:rsidRPr="006752D0">
        <w:rPr>
          <w:rFonts w:ascii="Georgia" w:hAnsi="Georgia"/>
          <w:bCs/>
          <w:sz w:val="24"/>
          <w:lang w:val="fr"/>
        </w:rPr>
        <w:t>Titre de membre et insigne</w:t>
      </w:r>
      <w:r w:rsidRPr="006145D3">
        <w:rPr>
          <w:rFonts w:ascii="Georgia" w:eastAsia="Cambria" w:hAnsi="Georgia" w:cs="PalatinoLTStd-Roman"/>
          <w:color w:val="000000"/>
          <w:sz w:val="24"/>
          <w:szCs w:val="24"/>
          <w:lang w:val="fr-FR"/>
        </w:rPr>
        <w:tab/>
      </w:r>
      <w:r w:rsidR="00B67239" w:rsidRPr="006145D3">
        <w:rPr>
          <w:rFonts w:ascii="Georgia" w:eastAsia="Cambria" w:hAnsi="Georgia" w:cs="PalatinoLTStd-Roman"/>
          <w:color w:val="000000"/>
          <w:sz w:val="24"/>
          <w:szCs w:val="24"/>
          <w:lang w:val="fr-FR"/>
        </w:rPr>
        <w:t>5</w:t>
      </w:r>
    </w:p>
    <w:p w14:paraId="0E7AE919" w14:textId="200E056E" w:rsidR="008C4FA9" w:rsidRPr="006145D3" w:rsidRDefault="008C4FA9" w:rsidP="006145D3">
      <w:pPr>
        <w:widowControl w:val="0"/>
        <w:tabs>
          <w:tab w:val="left" w:pos="331"/>
          <w:tab w:val="left" w:pos="1152"/>
          <w:tab w:val="left" w:leader="dot" w:pos="9792"/>
        </w:tabs>
        <w:autoSpaceDE w:val="0"/>
        <w:autoSpaceDN w:val="0"/>
        <w:adjustRightInd w:val="0"/>
        <w:spacing w:line="360" w:lineRule="auto"/>
        <w:ind w:firstLine="180"/>
        <w:textAlignment w:val="baseline"/>
        <w:rPr>
          <w:rFonts w:ascii="Georgia" w:eastAsia="Cambria" w:hAnsi="Georgia" w:cs="PalatinoLTStd-Roman"/>
          <w:color w:val="000000"/>
          <w:sz w:val="24"/>
          <w:szCs w:val="24"/>
          <w:lang w:val="fr-FR"/>
        </w:rPr>
      </w:pPr>
      <w:r w:rsidRPr="006145D3">
        <w:rPr>
          <w:rFonts w:ascii="Georgia" w:eastAsia="Cambria" w:hAnsi="Georgia" w:cs="PalatinoLTStd-Roman"/>
          <w:color w:val="000000"/>
          <w:sz w:val="24"/>
          <w:szCs w:val="24"/>
          <w:lang w:val="fr-FR"/>
        </w:rPr>
        <w:tab/>
        <w:t>14</w:t>
      </w:r>
      <w:r w:rsidRPr="006145D3">
        <w:rPr>
          <w:rFonts w:ascii="Georgia" w:eastAsia="Cambria" w:hAnsi="Georgia" w:cs="PalatinoLTStd-Roman"/>
          <w:color w:val="000000"/>
          <w:sz w:val="24"/>
          <w:szCs w:val="24"/>
          <w:lang w:val="fr-FR"/>
        </w:rPr>
        <w:tab/>
      </w:r>
      <w:r w:rsidR="006752D0" w:rsidRPr="006752D0">
        <w:rPr>
          <w:rFonts w:ascii="Georgia" w:hAnsi="Georgia"/>
          <w:bCs/>
          <w:sz w:val="24"/>
          <w:lang w:val="fr"/>
        </w:rPr>
        <w:t>Règlement intérieur</w:t>
      </w:r>
      <w:r w:rsidRPr="006145D3">
        <w:rPr>
          <w:rFonts w:ascii="Georgia" w:eastAsia="Cambria" w:hAnsi="Georgia" w:cs="PalatinoLTStd-Roman"/>
          <w:color w:val="000000"/>
          <w:sz w:val="24"/>
          <w:szCs w:val="24"/>
          <w:lang w:val="fr-FR"/>
        </w:rPr>
        <w:tab/>
      </w:r>
      <w:r w:rsidR="00B67239" w:rsidRPr="006145D3">
        <w:rPr>
          <w:rFonts w:ascii="Georgia" w:eastAsia="Cambria" w:hAnsi="Georgia" w:cs="PalatinoLTStd-Roman"/>
          <w:color w:val="000000"/>
          <w:sz w:val="24"/>
          <w:szCs w:val="24"/>
          <w:lang w:val="fr-FR"/>
        </w:rPr>
        <w:t>5</w:t>
      </w:r>
    </w:p>
    <w:p w14:paraId="1C4D1E9B" w14:textId="042337D4" w:rsidR="008C4FA9" w:rsidRPr="006145D3" w:rsidRDefault="008C4FA9" w:rsidP="006145D3">
      <w:pPr>
        <w:widowControl w:val="0"/>
        <w:tabs>
          <w:tab w:val="left" w:pos="331"/>
          <w:tab w:val="left" w:pos="1152"/>
          <w:tab w:val="left" w:leader="dot" w:pos="9792"/>
        </w:tabs>
        <w:autoSpaceDE w:val="0"/>
        <w:autoSpaceDN w:val="0"/>
        <w:adjustRightInd w:val="0"/>
        <w:spacing w:line="360" w:lineRule="auto"/>
        <w:ind w:firstLine="180"/>
        <w:textAlignment w:val="baseline"/>
        <w:rPr>
          <w:rFonts w:ascii="Georgia" w:eastAsia="Cambria" w:hAnsi="Georgia" w:cs="PalatinoLTStd-Roman"/>
          <w:color w:val="000000"/>
          <w:sz w:val="24"/>
          <w:szCs w:val="24"/>
          <w:lang w:val="fr-FR"/>
        </w:rPr>
      </w:pPr>
      <w:r w:rsidRPr="006145D3">
        <w:rPr>
          <w:rFonts w:ascii="Georgia" w:eastAsia="Cambria" w:hAnsi="Georgia" w:cs="PalatinoLTStd-Roman"/>
          <w:color w:val="000000"/>
          <w:sz w:val="24"/>
          <w:szCs w:val="24"/>
          <w:lang w:val="fr-FR"/>
        </w:rPr>
        <w:tab/>
        <w:t>15</w:t>
      </w:r>
      <w:r w:rsidRPr="006145D3">
        <w:rPr>
          <w:rFonts w:ascii="Georgia" w:eastAsia="Cambria" w:hAnsi="Georgia" w:cs="PalatinoLTStd-Roman"/>
          <w:color w:val="000000"/>
          <w:sz w:val="24"/>
          <w:szCs w:val="24"/>
          <w:lang w:val="fr-FR"/>
        </w:rPr>
        <w:tab/>
      </w:r>
      <w:r w:rsidR="006752D0" w:rsidRPr="006752D0">
        <w:rPr>
          <w:rFonts w:ascii="Georgia" w:hAnsi="Georgia"/>
          <w:bCs/>
          <w:sz w:val="24"/>
          <w:lang w:val="fr"/>
        </w:rPr>
        <w:t>Terminologie et libellés neutres</w:t>
      </w:r>
      <w:r w:rsidRPr="006145D3">
        <w:rPr>
          <w:rFonts w:ascii="Georgia" w:eastAsia="Cambria" w:hAnsi="Georgia" w:cs="PalatinoLTStd-Roman"/>
          <w:color w:val="000000"/>
          <w:sz w:val="24"/>
          <w:szCs w:val="24"/>
          <w:lang w:val="fr-FR"/>
        </w:rPr>
        <w:tab/>
      </w:r>
      <w:r w:rsidR="00B67239" w:rsidRPr="006145D3">
        <w:rPr>
          <w:rFonts w:ascii="Georgia" w:eastAsia="Cambria" w:hAnsi="Georgia" w:cs="PalatinoLTStd-Roman"/>
          <w:color w:val="000000"/>
          <w:sz w:val="24"/>
          <w:szCs w:val="24"/>
          <w:lang w:val="fr-FR"/>
        </w:rPr>
        <w:t>6</w:t>
      </w:r>
    </w:p>
    <w:p w14:paraId="559BCE77" w14:textId="214ACD50" w:rsidR="008C4FA9" w:rsidRPr="006145D3" w:rsidRDefault="008C4FA9" w:rsidP="006145D3">
      <w:pPr>
        <w:widowControl w:val="0"/>
        <w:tabs>
          <w:tab w:val="left" w:pos="331"/>
          <w:tab w:val="left" w:pos="1152"/>
          <w:tab w:val="left" w:leader="dot" w:pos="9792"/>
        </w:tabs>
        <w:autoSpaceDE w:val="0"/>
        <w:autoSpaceDN w:val="0"/>
        <w:adjustRightInd w:val="0"/>
        <w:spacing w:line="360" w:lineRule="auto"/>
        <w:ind w:firstLine="180"/>
        <w:textAlignment w:val="baseline"/>
        <w:rPr>
          <w:rFonts w:ascii="Georgia" w:eastAsia="Cambria" w:hAnsi="Georgia" w:cs="PalatinoLTStd-Roman"/>
          <w:color w:val="000000"/>
          <w:sz w:val="24"/>
          <w:szCs w:val="24"/>
          <w:lang w:val="fr-FR"/>
        </w:rPr>
      </w:pPr>
      <w:r w:rsidRPr="006145D3">
        <w:rPr>
          <w:rFonts w:ascii="Georgia" w:eastAsia="Cambria" w:hAnsi="Georgia" w:cs="PalatinoLTStd-Roman"/>
          <w:color w:val="000000"/>
          <w:sz w:val="24"/>
          <w:szCs w:val="24"/>
          <w:lang w:val="fr-FR"/>
        </w:rPr>
        <w:tab/>
        <w:t>16</w:t>
      </w:r>
      <w:r w:rsidRPr="006145D3">
        <w:rPr>
          <w:rFonts w:ascii="Georgia" w:eastAsia="Cambria" w:hAnsi="Georgia" w:cs="PalatinoLTStd-Roman"/>
          <w:color w:val="000000"/>
          <w:sz w:val="24"/>
          <w:szCs w:val="24"/>
          <w:lang w:val="fr-FR"/>
        </w:rPr>
        <w:tab/>
      </w:r>
      <w:r w:rsidR="006752D0" w:rsidRPr="006752D0">
        <w:rPr>
          <w:rFonts w:ascii="Georgia" w:hAnsi="Georgia"/>
          <w:bCs/>
          <w:sz w:val="24"/>
          <w:lang w:val="fr"/>
        </w:rPr>
        <w:t>Amendements</w:t>
      </w:r>
      <w:r w:rsidRPr="006145D3">
        <w:rPr>
          <w:rFonts w:ascii="Georgia" w:eastAsia="Cambria" w:hAnsi="Georgia" w:cs="PalatinoLTStd-Roman"/>
          <w:color w:val="000000"/>
          <w:sz w:val="24"/>
          <w:szCs w:val="24"/>
          <w:lang w:val="fr-FR"/>
        </w:rPr>
        <w:tab/>
      </w:r>
      <w:r w:rsidR="00B67239" w:rsidRPr="006145D3">
        <w:rPr>
          <w:rFonts w:ascii="Georgia" w:eastAsia="Cambria" w:hAnsi="Georgia" w:cs="PalatinoLTStd-Roman"/>
          <w:color w:val="000000"/>
          <w:sz w:val="24"/>
          <w:szCs w:val="24"/>
          <w:lang w:val="fr-FR"/>
        </w:rPr>
        <w:t>6</w:t>
      </w:r>
    </w:p>
    <w:bookmarkEnd w:id="0"/>
    <w:p w14:paraId="15C659AD" w14:textId="77777777" w:rsidR="008C4FA9" w:rsidRDefault="008C4FA9" w:rsidP="008C4FA9">
      <w:pPr>
        <w:jc w:val="center"/>
        <w:rPr>
          <w:b/>
          <w:bCs/>
          <w:lang w:val="pt"/>
        </w:rPr>
      </w:pPr>
    </w:p>
    <w:p w14:paraId="069EDB81" w14:textId="0280CFAC" w:rsidR="008C4FA9" w:rsidRDefault="008C4FA9" w:rsidP="008C4FA9">
      <w:pPr>
        <w:spacing w:after="120"/>
        <w:rPr>
          <w:rFonts w:ascii="Georgia" w:hAnsi="Georgia"/>
          <w:b/>
          <w:bCs/>
          <w:sz w:val="24"/>
          <w:lang w:val="fr"/>
        </w:rPr>
      </w:pPr>
      <w:r>
        <w:rPr>
          <w:rFonts w:ascii="Georgia" w:hAnsi="Georgia"/>
          <w:b/>
          <w:bCs/>
          <w:sz w:val="24"/>
          <w:lang w:val="fr"/>
        </w:rPr>
        <w:tab/>
      </w:r>
    </w:p>
    <w:p w14:paraId="5C0C8EE1" w14:textId="77777777" w:rsidR="008C4FA9" w:rsidRPr="008C4FA9" w:rsidRDefault="008C4FA9" w:rsidP="008C4FA9">
      <w:pPr>
        <w:rPr>
          <w:rFonts w:ascii="Georgia" w:hAnsi="Georgia"/>
          <w:sz w:val="24"/>
          <w:lang w:val="fr"/>
        </w:rPr>
        <w:sectPr w:rsidR="008C4FA9" w:rsidRPr="008C4FA9" w:rsidSect="008C4FA9">
          <w:footerReference w:type="even" r:id="rId8"/>
          <w:footerReference w:type="default" r:id="rId9"/>
          <w:pgSz w:w="12240" w:h="15840"/>
          <w:pgMar w:top="1440" w:right="907" w:bottom="1440" w:left="1080" w:header="720" w:footer="720" w:gutter="0"/>
          <w:pgNumType w:start="1"/>
          <w:cols w:space="720"/>
          <w:titlePg/>
          <w:docGrid w:linePitch="272"/>
        </w:sectPr>
      </w:pPr>
    </w:p>
    <w:p w14:paraId="125C867E" w14:textId="27EB3D64" w:rsidR="0029315E" w:rsidRPr="006145D3" w:rsidRDefault="00DB51F4" w:rsidP="004F0A63">
      <w:pPr>
        <w:spacing w:after="120"/>
        <w:jc w:val="center"/>
        <w:rPr>
          <w:rFonts w:ascii="Georgia" w:hAnsi="Georgia"/>
          <w:b/>
          <w:sz w:val="24"/>
          <w:lang w:val="fr-FR"/>
        </w:rPr>
      </w:pPr>
      <w:r>
        <w:rPr>
          <w:rFonts w:ascii="Georgia" w:hAnsi="Georgia"/>
          <w:b/>
          <w:bCs/>
          <w:sz w:val="24"/>
          <w:lang w:val="fr"/>
        </w:rPr>
        <w:lastRenderedPageBreak/>
        <w:t>Statuts du Rotary International</w:t>
      </w:r>
    </w:p>
    <w:p w14:paraId="02A058E8" w14:textId="77777777" w:rsidR="0029315E" w:rsidRPr="006145D3" w:rsidRDefault="0029315E" w:rsidP="004F0A63">
      <w:pPr>
        <w:spacing w:after="120"/>
        <w:jc w:val="center"/>
        <w:rPr>
          <w:rFonts w:ascii="Georgia" w:hAnsi="Georgia"/>
          <w:b/>
          <w:sz w:val="24"/>
          <w:lang w:val="fr-FR"/>
        </w:rPr>
      </w:pPr>
    </w:p>
    <w:p w14:paraId="5C7F7A8C" w14:textId="77777777" w:rsidR="0029315E" w:rsidRPr="006145D3" w:rsidRDefault="0029315E" w:rsidP="004F0A63">
      <w:pPr>
        <w:spacing w:after="120"/>
        <w:jc w:val="center"/>
        <w:rPr>
          <w:rFonts w:ascii="Georgia" w:hAnsi="Georgia"/>
          <w:b/>
          <w:sz w:val="24"/>
          <w:lang w:val="fr-FR"/>
        </w:rPr>
      </w:pPr>
    </w:p>
    <w:p w14:paraId="218D2488" w14:textId="77777777" w:rsidR="0029315E" w:rsidRPr="006145D3" w:rsidRDefault="00DB51F4" w:rsidP="004F0A63">
      <w:pPr>
        <w:spacing w:after="120"/>
        <w:rPr>
          <w:rFonts w:ascii="Georgia" w:hAnsi="Georgia"/>
          <w:b/>
          <w:sz w:val="24"/>
          <w:lang w:val="fr-FR"/>
        </w:rPr>
      </w:pPr>
      <w:r>
        <w:rPr>
          <w:rFonts w:ascii="Georgia" w:hAnsi="Georgia"/>
          <w:b/>
          <w:bCs/>
          <w:sz w:val="24"/>
          <w:lang w:val="fr"/>
        </w:rPr>
        <w:t>Article 1 – Définitions</w:t>
      </w:r>
    </w:p>
    <w:p w14:paraId="473F8FE2" w14:textId="4F81878D" w:rsidR="0029315E" w:rsidRPr="006145D3" w:rsidRDefault="00DB51F4" w:rsidP="004F0A63">
      <w:pPr>
        <w:tabs>
          <w:tab w:val="left" w:pos="432"/>
          <w:tab w:val="left" w:pos="2250"/>
          <w:tab w:val="left" w:pos="3744"/>
        </w:tabs>
        <w:spacing w:after="120"/>
        <w:ind w:left="187"/>
        <w:rPr>
          <w:rFonts w:ascii="Georgia" w:hAnsi="Georgia"/>
          <w:sz w:val="24"/>
          <w:lang w:val="fr-FR"/>
        </w:rPr>
      </w:pPr>
      <w:r>
        <w:rPr>
          <w:rFonts w:ascii="Georgia" w:hAnsi="Georgia"/>
          <w:sz w:val="24"/>
          <w:lang w:val="fr"/>
        </w:rPr>
        <w:t xml:space="preserve">1. Conseil d'administration :  </w:t>
      </w:r>
      <w:r>
        <w:rPr>
          <w:rFonts w:ascii="Georgia" w:hAnsi="Georgia"/>
          <w:sz w:val="24"/>
          <w:lang w:val="fr"/>
        </w:rPr>
        <w:tab/>
        <w:t xml:space="preserve">conseil d'administration du </w:t>
      </w:r>
      <w:r>
        <w:rPr>
          <w:rFonts w:ascii="Georgia" w:hAnsi="Georgia"/>
          <w:sz w:val="24"/>
          <w:szCs w:val="24"/>
          <w:lang w:val="fr"/>
        </w:rPr>
        <w:t xml:space="preserve">Rotary International </w:t>
      </w:r>
    </w:p>
    <w:p w14:paraId="6C7FBBA6" w14:textId="102259F1" w:rsidR="0029315E" w:rsidRPr="006145D3" w:rsidRDefault="00DB51F4" w:rsidP="004F0A63">
      <w:pPr>
        <w:tabs>
          <w:tab w:val="left" w:pos="432"/>
          <w:tab w:val="left" w:pos="2250"/>
          <w:tab w:val="left" w:pos="3744"/>
        </w:tabs>
        <w:spacing w:after="120"/>
        <w:ind w:left="187"/>
        <w:rPr>
          <w:rFonts w:ascii="Georgia" w:hAnsi="Georgia"/>
          <w:sz w:val="24"/>
          <w:lang w:val="fr-FR"/>
        </w:rPr>
      </w:pPr>
      <w:r>
        <w:rPr>
          <w:rFonts w:ascii="Georgia" w:hAnsi="Georgia"/>
          <w:sz w:val="24"/>
          <w:lang w:val="fr"/>
        </w:rPr>
        <w:t xml:space="preserve">2. Club :  </w:t>
      </w:r>
      <w:r>
        <w:rPr>
          <w:rFonts w:ascii="Georgia" w:hAnsi="Georgia"/>
          <w:sz w:val="24"/>
          <w:lang w:val="fr"/>
        </w:rPr>
        <w:tab/>
      </w:r>
      <w:r w:rsidR="00CD6CB2">
        <w:rPr>
          <w:rFonts w:ascii="Georgia" w:hAnsi="Georgia"/>
          <w:sz w:val="24"/>
          <w:lang w:val="fr"/>
        </w:rPr>
        <w:tab/>
      </w:r>
      <w:r>
        <w:rPr>
          <w:rFonts w:ascii="Georgia" w:hAnsi="Georgia"/>
          <w:sz w:val="24"/>
          <w:lang w:val="fr"/>
        </w:rPr>
        <w:t>un Rotary club.</w:t>
      </w:r>
    </w:p>
    <w:p w14:paraId="1A2A7100" w14:textId="14173691" w:rsidR="00CA6E72" w:rsidRPr="006145D3" w:rsidRDefault="00DB51F4" w:rsidP="004F0A63">
      <w:pPr>
        <w:tabs>
          <w:tab w:val="left" w:pos="432"/>
          <w:tab w:val="left" w:pos="2088"/>
          <w:tab w:val="left" w:pos="2250"/>
          <w:tab w:val="left" w:pos="3744"/>
        </w:tabs>
        <w:spacing w:after="120"/>
        <w:ind w:left="187"/>
        <w:rPr>
          <w:rFonts w:ascii="Georgia" w:hAnsi="Georgia"/>
          <w:sz w:val="24"/>
          <w:szCs w:val="24"/>
          <w:lang w:val="fr-FR"/>
        </w:rPr>
      </w:pPr>
      <w:r>
        <w:rPr>
          <w:rFonts w:ascii="Georgia" w:hAnsi="Georgia"/>
          <w:sz w:val="24"/>
          <w:szCs w:val="24"/>
          <w:lang w:val="fr"/>
        </w:rPr>
        <w:t xml:space="preserve">3. Gouverneur : </w:t>
      </w:r>
      <w:r>
        <w:rPr>
          <w:rFonts w:ascii="Georgia" w:hAnsi="Georgia"/>
          <w:sz w:val="24"/>
          <w:szCs w:val="24"/>
          <w:lang w:val="fr"/>
        </w:rPr>
        <w:tab/>
      </w:r>
      <w:r>
        <w:rPr>
          <w:rFonts w:ascii="Georgia" w:hAnsi="Georgia"/>
          <w:sz w:val="24"/>
          <w:szCs w:val="24"/>
          <w:lang w:val="fr"/>
        </w:rPr>
        <w:tab/>
      </w:r>
      <w:r w:rsidR="00CD6CB2">
        <w:rPr>
          <w:rFonts w:ascii="Georgia" w:hAnsi="Georgia"/>
          <w:sz w:val="24"/>
          <w:szCs w:val="24"/>
          <w:lang w:val="fr"/>
        </w:rPr>
        <w:tab/>
      </w:r>
      <w:r>
        <w:rPr>
          <w:rFonts w:ascii="Georgia" w:hAnsi="Georgia"/>
          <w:sz w:val="24"/>
          <w:szCs w:val="24"/>
          <w:lang w:val="fr"/>
        </w:rPr>
        <w:t>un gouverneur d’un district rotarien.</w:t>
      </w:r>
    </w:p>
    <w:p w14:paraId="7B4EB461" w14:textId="4307A4A7" w:rsidR="0029315E" w:rsidRPr="006145D3" w:rsidRDefault="00DB51F4" w:rsidP="004F0A63">
      <w:pPr>
        <w:tabs>
          <w:tab w:val="left" w:pos="432"/>
          <w:tab w:val="left" w:pos="2250"/>
          <w:tab w:val="left" w:pos="3744"/>
        </w:tabs>
        <w:spacing w:after="120"/>
        <w:ind w:left="187"/>
        <w:rPr>
          <w:rFonts w:ascii="Georgia" w:hAnsi="Georgia"/>
          <w:sz w:val="24"/>
          <w:lang w:val="fr-FR"/>
        </w:rPr>
      </w:pPr>
      <w:r>
        <w:rPr>
          <w:rFonts w:ascii="Georgia" w:hAnsi="Georgia"/>
          <w:sz w:val="24"/>
          <w:szCs w:val="24"/>
          <w:lang w:val="fr"/>
        </w:rPr>
        <w:t>4</w:t>
      </w:r>
      <w:r>
        <w:rPr>
          <w:rFonts w:ascii="Georgia" w:hAnsi="Georgia"/>
          <w:sz w:val="24"/>
          <w:lang w:val="fr"/>
        </w:rPr>
        <w:t xml:space="preserve">. Membre :  </w:t>
      </w:r>
      <w:r>
        <w:rPr>
          <w:rFonts w:ascii="Georgia" w:hAnsi="Georgia"/>
          <w:sz w:val="24"/>
          <w:lang w:val="fr"/>
        </w:rPr>
        <w:tab/>
      </w:r>
      <w:r w:rsidR="00CD6CB2">
        <w:rPr>
          <w:rFonts w:ascii="Georgia" w:hAnsi="Georgia"/>
          <w:sz w:val="24"/>
          <w:lang w:val="fr"/>
        </w:rPr>
        <w:tab/>
      </w:r>
      <w:r>
        <w:rPr>
          <w:rFonts w:ascii="Georgia" w:hAnsi="Georgia"/>
          <w:sz w:val="24"/>
          <w:lang w:val="fr"/>
        </w:rPr>
        <w:t>tout membre actif d’un Rotary club.</w:t>
      </w:r>
    </w:p>
    <w:p w14:paraId="42579778" w14:textId="2D33634F" w:rsidR="0029315E" w:rsidRPr="006145D3" w:rsidRDefault="00DB51F4" w:rsidP="004F0A63">
      <w:pPr>
        <w:tabs>
          <w:tab w:val="left" w:pos="432"/>
          <w:tab w:val="left" w:pos="2250"/>
          <w:tab w:val="left" w:pos="3744"/>
        </w:tabs>
        <w:spacing w:after="120"/>
        <w:ind w:left="187"/>
        <w:rPr>
          <w:rFonts w:ascii="Georgia" w:hAnsi="Georgia"/>
          <w:sz w:val="24"/>
          <w:lang w:val="fr-FR"/>
        </w:rPr>
      </w:pPr>
      <w:r>
        <w:rPr>
          <w:rFonts w:ascii="Georgia" w:hAnsi="Georgia"/>
          <w:sz w:val="24"/>
          <w:lang w:val="fr"/>
        </w:rPr>
        <w:t xml:space="preserve">5. R.I. :  </w:t>
      </w:r>
      <w:r>
        <w:rPr>
          <w:rFonts w:ascii="Georgia" w:hAnsi="Georgia"/>
          <w:sz w:val="24"/>
          <w:lang w:val="fr"/>
        </w:rPr>
        <w:tab/>
      </w:r>
      <w:r w:rsidR="00CD6CB2">
        <w:rPr>
          <w:rFonts w:ascii="Georgia" w:hAnsi="Georgia"/>
          <w:sz w:val="24"/>
          <w:lang w:val="fr"/>
        </w:rPr>
        <w:tab/>
      </w:r>
      <w:r>
        <w:rPr>
          <w:rFonts w:ascii="Georgia" w:hAnsi="Georgia"/>
          <w:sz w:val="24"/>
          <w:lang w:val="fr"/>
        </w:rPr>
        <w:t>Rotary International</w:t>
      </w:r>
    </w:p>
    <w:p w14:paraId="5890BDDB" w14:textId="544FE442" w:rsidR="00CA6E72" w:rsidRPr="006145D3" w:rsidRDefault="00DB51F4" w:rsidP="004F0A63">
      <w:pPr>
        <w:tabs>
          <w:tab w:val="left" w:pos="432"/>
          <w:tab w:val="left" w:pos="2088"/>
          <w:tab w:val="left" w:pos="2250"/>
          <w:tab w:val="left" w:pos="3744"/>
        </w:tabs>
        <w:spacing w:after="120"/>
        <w:ind w:left="187"/>
        <w:rPr>
          <w:rFonts w:ascii="Georgia" w:hAnsi="Georgia"/>
          <w:sz w:val="24"/>
          <w:szCs w:val="24"/>
          <w:lang w:val="fr-FR"/>
        </w:rPr>
      </w:pPr>
      <w:r>
        <w:rPr>
          <w:rFonts w:ascii="Georgia" w:hAnsi="Georgia"/>
          <w:sz w:val="24"/>
          <w:lang w:val="fr"/>
        </w:rPr>
        <w:t xml:space="preserve">6. </w:t>
      </w:r>
      <w:r>
        <w:rPr>
          <w:rFonts w:ascii="Georgia" w:hAnsi="Georgia"/>
          <w:sz w:val="24"/>
          <w:szCs w:val="24"/>
          <w:lang w:val="fr"/>
        </w:rPr>
        <w:t xml:space="preserve">Club Rotaract </w:t>
      </w:r>
      <w:r>
        <w:rPr>
          <w:rFonts w:ascii="Georgia" w:hAnsi="Georgia"/>
          <w:sz w:val="24"/>
          <w:szCs w:val="24"/>
          <w:lang w:val="fr"/>
        </w:rPr>
        <w:tab/>
      </w:r>
      <w:r>
        <w:rPr>
          <w:rFonts w:ascii="Georgia" w:hAnsi="Georgia"/>
          <w:sz w:val="24"/>
          <w:lang w:val="fr"/>
        </w:rPr>
        <w:tab/>
      </w:r>
      <w:r w:rsidR="00CD6CB2">
        <w:rPr>
          <w:rFonts w:ascii="Georgia" w:hAnsi="Georgia"/>
          <w:sz w:val="24"/>
          <w:lang w:val="fr"/>
        </w:rPr>
        <w:tab/>
      </w:r>
      <w:r>
        <w:rPr>
          <w:rFonts w:ascii="Georgia" w:hAnsi="Georgia"/>
          <w:sz w:val="24"/>
          <w:lang w:val="fr"/>
        </w:rPr>
        <w:t xml:space="preserve">un </w:t>
      </w:r>
      <w:r>
        <w:rPr>
          <w:rFonts w:ascii="Georgia" w:hAnsi="Georgia"/>
          <w:sz w:val="24"/>
          <w:szCs w:val="24"/>
          <w:lang w:val="fr"/>
        </w:rPr>
        <w:t>club de jeunes adultes.</w:t>
      </w:r>
    </w:p>
    <w:p w14:paraId="43D05E37" w14:textId="560B0A35" w:rsidR="00CA6E72" w:rsidRPr="006145D3" w:rsidRDefault="00DB51F4" w:rsidP="004F0A63">
      <w:pPr>
        <w:tabs>
          <w:tab w:val="left" w:pos="432"/>
          <w:tab w:val="left" w:pos="2088"/>
          <w:tab w:val="left" w:pos="2250"/>
          <w:tab w:val="left" w:pos="3744"/>
        </w:tabs>
        <w:spacing w:after="120"/>
        <w:ind w:left="187"/>
        <w:rPr>
          <w:rFonts w:ascii="Georgia" w:hAnsi="Georgia"/>
          <w:sz w:val="24"/>
          <w:szCs w:val="24"/>
          <w:lang w:val="fr-FR"/>
        </w:rPr>
      </w:pPr>
      <w:r>
        <w:rPr>
          <w:rFonts w:ascii="Georgia" w:hAnsi="Georgia"/>
          <w:sz w:val="24"/>
          <w:szCs w:val="24"/>
          <w:lang w:val="fr"/>
        </w:rPr>
        <w:t xml:space="preserve">7. </w:t>
      </w:r>
      <w:proofErr w:type="spellStart"/>
      <w:r>
        <w:rPr>
          <w:rFonts w:ascii="Georgia" w:hAnsi="Georgia"/>
          <w:sz w:val="24"/>
          <w:szCs w:val="24"/>
          <w:lang w:val="fr"/>
        </w:rPr>
        <w:t>Rotaractien</w:t>
      </w:r>
      <w:proofErr w:type="spellEnd"/>
      <w:r>
        <w:rPr>
          <w:rFonts w:ascii="Georgia" w:hAnsi="Georgia"/>
          <w:sz w:val="24"/>
          <w:szCs w:val="24"/>
          <w:lang w:val="fr"/>
        </w:rPr>
        <w:t xml:space="preserve"> : </w:t>
      </w:r>
      <w:r>
        <w:rPr>
          <w:rFonts w:ascii="Georgia" w:hAnsi="Georgia"/>
          <w:sz w:val="24"/>
          <w:szCs w:val="24"/>
          <w:lang w:val="fr"/>
        </w:rPr>
        <w:tab/>
      </w:r>
      <w:r>
        <w:rPr>
          <w:rFonts w:ascii="Georgia" w:hAnsi="Georgia"/>
          <w:sz w:val="24"/>
          <w:szCs w:val="24"/>
          <w:lang w:val="fr"/>
        </w:rPr>
        <w:tab/>
      </w:r>
      <w:r w:rsidR="00CD6CB2">
        <w:rPr>
          <w:rFonts w:ascii="Georgia" w:hAnsi="Georgia"/>
          <w:sz w:val="24"/>
          <w:szCs w:val="24"/>
          <w:lang w:val="fr"/>
        </w:rPr>
        <w:tab/>
      </w:r>
      <w:r>
        <w:rPr>
          <w:rFonts w:ascii="Georgia" w:hAnsi="Georgia"/>
          <w:sz w:val="24"/>
          <w:szCs w:val="24"/>
          <w:lang w:val="fr"/>
        </w:rPr>
        <w:t>tout membre</w:t>
      </w:r>
      <w:r>
        <w:rPr>
          <w:rFonts w:ascii="Georgia" w:hAnsi="Georgia"/>
          <w:sz w:val="24"/>
          <w:lang w:val="fr"/>
        </w:rPr>
        <w:t xml:space="preserve"> d'un </w:t>
      </w:r>
      <w:r>
        <w:rPr>
          <w:rFonts w:ascii="Georgia" w:hAnsi="Georgia"/>
          <w:sz w:val="24"/>
          <w:szCs w:val="24"/>
          <w:lang w:val="fr"/>
        </w:rPr>
        <w:t>club Rotaract.</w:t>
      </w:r>
    </w:p>
    <w:p w14:paraId="748B3458" w14:textId="672213F9" w:rsidR="0029315E" w:rsidRPr="006145D3" w:rsidRDefault="00DB51F4" w:rsidP="004F0A63">
      <w:pPr>
        <w:tabs>
          <w:tab w:val="left" w:pos="2246"/>
          <w:tab w:val="left" w:pos="3744"/>
        </w:tabs>
        <w:spacing w:after="120"/>
        <w:ind w:left="3744" w:hanging="3557"/>
        <w:rPr>
          <w:rFonts w:ascii="Georgia" w:hAnsi="Georgia"/>
          <w:sz w:val="24"/>
          <w:lang w:val="fr-FR"/>
        </w:rPr>
      </w:pPr>
      <w:r>
        <w:rPr>
          <w:rFonts w:ascii="Georgia" w:hAnsi="Georgia"/>
          <w:sz w:val="24"/>
          <w:szCs w:val="24"/>
          <w:lang w:val="fr"/>
        </w:rPr>
        <w:t xml:space="preserve">8. Année :  </w:t>
      </w:r>
      <w:r>
        <w:rPr>
          <w:rFonts w:ascii="Georgia" w:hAnsi="Georgia"/>
          <w:sz w:val="24"/>
          <w:szCs w:val="24"/>
          <w:lang w:val="fr"/>
        </w:rPr>
        <w:tab/>
      </w:r>
      <w:r w:rsidR="00CD6CB2">
        <w:rPr>
          <w:rFonts w:ascii="Georgia" w:hAnsi="Georgia"/>
          <w:sz w:val="24"/>
          <w:szCs w:val="24"/>
          <w:lang w:val="fr"/>
        </w:rPr>
        <w:tab/>
      </w:r>
      <w:r>
        <w:rPr>
          <w:rFonts w:ascii="Georgia" w:hAnsi="Georgia"/>
          <w:sz w:val="24"/>
          <w:szCs w:val="24"/>
          <w:lang w:val="fr"/>
        </w:rPr>
        <w:t>période de douze mois débutant le premier jour de juillet</w:t>
      </w:r>
      <w:r>
        <w:rPr>
          <w:rFonts w:ascii="Georgia" w:hAnsi="Georgia"/>
          <w:sz w:val="24"/>
          <w:lang w:val="fr"/>
        </w:rPr>
        <w:t>.</w:t>
      </w:r>
    </w:p>
    <w:p w14:paraId="1E03F812" w14:textId="77777777" w:rsidR="00963B38" w:rsidRPr="006145D3" w:rsidRDefault="00963B38" w:rsidP="004F0A63">
      <w:pPr>
        <w:spacing w:after="120"/>
        <w:rPr>
          <w:rFonts w:ascii="Georgia" w:hAnsi="Georgia"/>
          <w:b/>
          <w:sz w:val="24"/>
          <w:lang w:val="fr-FR"/>
        </w:rPr>
      </w:pPr>
    </w:p>
    <w:p w14:paraId="1B6413CD" w14:textId="4581C233" w:rsidR="0029315E" w:rsidRPr="006145D3" w:rsidRDefault="00DB51F4" w:rsidP="004F0A63">
      <w:pPr>
        <w:spacing w:after="120"/>
        <w:rPr>
          <w:rFonts w:ascii="Georgia" w:hAnsi="Georgia"/>
          <w:b/>
          <w:sz w:val="24"/>
          <w:lang w:val="fr-FR"/>
        </w:rPr>
      </w:pPr>
      <w:r>
        <w:rPr>
          <w:rFonts w:ascii="Georgia" w:hAnsi="Georgia"/>
          <w:b/>
          <w:bCs/>
          <w:sz w:val="24"/>
          <w:lang w:val="fr"/>
        </w:rPr>
        <w:t>Article 2 – Dénomination</w:t>
      </w:r>
    </w:p>
    <w:p w14:paraId="69584E73" w14:textId="28684EAA" w:rsidR="0029315E" w:rsidRPr="006145D3" w:rsidRDefault="00DB51F4" w:rsidP="004F0A63">
      <w:pPr>
        <w:spacing w:after="120"/>
        <w:rPr>
          <w:rFonts w:ascii="Georgia" w:hAnsi="Georgia"/>
          <w:sz w:val="24"/>
          <w:lang w:val="fr-FR"/>
        </w:rPr>
      </w:pPr>
      <w:r>
        <w:rPr>
          <w:rFonts w:ascii="Georgia" w:hAnsi="Georgia"/>
          <w:sz w:val="24"/>
          <w:lang w:val="fr"/>
        </w:rPr>
        <w:t xml:space="preserve">Cette organisation a pour nom « Rotary International ». Elle est l’association des Rotary clubs </w:t>
      </w:r>
      <w:r>
        <w:rPr>
          <w:rFonts w:ascii="Georgia" w:hAnsi="Georgia"/>
          <w:sz w:val="24"/>
          <w:szCs w:val="24"/>
          <w:lang w:val="fr"/>
        </w:rPr>
        <w:t xml:space="preserve">et des clubs Rotaract </w:t>
      </w:r>
      <w:r>
        <w:rPr>
          <w:rFonts w:ascii="Georgia" w:hAnsi="Georgia"/>
          <w:sz w:val="24"/>
          <w:lang w:val="fr"/>
        </w:rPr>
        <w:t>du monde entier.</w:t>
      </w:r>
    </w:p>
    <w:p w14:paraId="7BC68DB5" w14:textId="77777777" w:rsidR="0029315E" w:rsidRPr="006145D3" w:rsidRDefault="0029315E" w:rsidP="004F0A63">
      <w:pPr>
        <w:spacing w:after="120"/>
        <w:rPr>
          <w:rFonts w:ascii="Georgia" w:hAnsi="Georgia"/>
          <w:sz w:val="24"/>
          <w:lang w:val="fr-FR"/>
        </w:rPr>
      </w:pPr>
    </w:p>
    <w:p w14:paraId="0B37433B" w14:textId="77777777" w:rsidR="0029315E" w:rsidRPr="006145D3" w:rsidRDefault="00DB51F4" w:rsidP="004F0A63">
      <w:pPr>
        <w:spacing w:after="120"/>
        <w:rPr>
          <w:rFonts w:ascii="Georgia" w:hAnsi="Georgia"/>
          <w:b/>
          <w:sz w:val="24"/>
          <w:lang w:val="fr-FR"/>
        </w:rPr>
      </w:pPr>
      <w:r>
        <w:rPr>
          <w:rFonts w:ascii="Georgia" w:hAnsi="Georgia"/>
          <w:b/>
          <w:bCs/>
          <w:sz w:val="24"/>
          <w:lang w:val="fr"/>
        </w:rPr>
        <w:t>Article 3 – Objectifs</w:t>
      </w:r>
    </w:p>
    <w:p w14:paraId="621AE641" w14:textId="77777777" w:rsidR="0029315E" w:rsidRPr="006145D3" w:rsidRDefault="00DB51F4" w:rsidP="004F0A63">
      <w:pPr>
        <w:spacing w:after="120"/>
        <w:rPr>
          <w:rFonts w:ascii="Georgia" w:hAnsi="Georgia"/>
          <w:sz w:val="24"/>
          <w:lang w:val="fr-FR"/>
        </w:rPr>
      </w:pPr>
      <w:r>
        <w:rPr>
          <w:rFonts w:ascii="Georgia" w:hAnsi="Georgia"/>
          <w:sz w:val="24"/>
          <w:lang w:val="fr"/>
        </w:rPr>
        <w:t>Les objectifs du Rotary International sont :</w:t>
      </w:r>
    </w:p>
    <w:p w14:paraId="3D0031D1" w14:textId="3C64E434" w:rsidR="0029315E" w:rsidRPr="006145D3" w:rsidRDefault="00DB51F4" w:rsidP="004F0A63">
      <w:pPr>
        <w:spacing w:after="120"/>
        <w:ind w:left="720" w:hanging="540"/>
        <w:rPr>
          <w:rFonts w:ascii="Georgia" w:hAnsi="Georgia"/>
          <w:sz w:val="24"/>
          <w:lang w:val="fr-FR"/>
        </w:rPr>
      </w:pPr>
      <w:r>
        <w:rPr>
          <w:rFonts w:ascii="Georgia" w:hAnsi="Georgia"/>
          <w:sz w:val="24"/>
          <w:lang w:val="fr"/>
        </w:rPr>
        <w:t>a)</w:t>
      </w:r>
      <w:r>
        <w:rPr>
          <w:rFonts w:ascii="Georgia" w:hAnsi="Georgia"/>
          <w:sz w:val="24"/>
          <w:lang w:val="fr"/>
        </w:rPr>
        <w:tab/>
        <w:t>de soutenir les clubs Rotary</w:t>
      </w:r>
      <w:r>
        <w:rPr>
          <w:rFonts w:ascii="Georgia" w:hAnsi="Georgia"/>
          <w:sz w:val="24"/>
          <w:szCs w:val="24"/>
          <w:lang w:val="fr"/>
        </w:rPr>
        <w:t xml:space="preserve"> et Rotaract,</w:t>
      </w:r>
      <w:r>
        <w:rPr>
          <w:rFonts w:ascii="Georgia" w:hAnsi="Georgia"/>
          <w:sz w:val="24"/>
          <w:lang w:val="fr"/>
        </w:rPr>
        <w:t xml:space="preserve"> et les districts dans la mise en place de programmes et d’activités dans le cadre du But du Rotary,</w:t>
      </w:r>
    </w:p>
    <w:p w14:paraId="4B83EF79" w14:textId="77777777" w:rsidR="0029315E" w:rsidRPr="006145D3" w:rsidRDefault="00DB51F4" w:rsidP="004F0A63">
      <w:pPr>
        <w:spacing w:after="120"/>
        <w:ind w:left="720" w:hanging="540"/>
        <w:rPr>
          <w:rFonts w:ascii="Georgia" w:hAnsi="Georgia"/>
          <w:sz w:val="24"/>
          <w:lang w:val="fr-FR"/>
        </w:rPr>
      </w:pPr>
      <w:r>
        <w:rPr>
          <w:rFonts w:ascii="Georgia" w:hAnsi="Georgia"/>
          <w:sz w:val="24"/>
          <w:lang w:val="fr"/>
        </w:rPr>
        <w:t>b)</w:t>
      </w:r>
      <w:r>
        <w:rPr>
          <w:rFonts w:ascii="Georgia" w:hAnsi="Georgia"/>
          <w:sz w:val="24"/>
          <w:lang w:val="fr"/>
        </w:rPr>
        <w:tab/>
        <w:t>d’encourager, promouvoir, faire croître et superviser le Rotary de par le monde,</w:t>
      </w:r>
    </w:p>
    <w:p w14:paraId="1F86D8EA" w14:textId="77777777" w:rsidR="0029315E" w:rsidRPr="006145D3" w:rsidRDefault="00DB51F4" w:rsidP="004F0A63">
      <w:pPr>
        <w:spacing w:after="120"/>
        <w:ind w:left="720" w:hanging="540"/>
        <w:rPr>
          <w:rFonts w:ascii="Georgia" w:hAnsi="Georgia"/>
          <w:sz w:val="24"/>
          <w:lang w:val="fr-FR"/>
        </w:rPr>
      </w:pPr>
      <w:r>
        <w:rPr>
          <w:rFonts w:ascii="Georgia" w:hAnsi="Georgia"/>
          <w:sz w:val="24"/>
          <w:lang w:val="fr"/>
        </w:rPr>
        <w:t>c)</w:t>
      </w:r>
      <w:r>
        <w:rPr>
          <w:rFonts w:ascii="Georgia" w:hAnsi="Georgia"/>
          <w:sz w:val="24"/>
          <w:lang w:val="fr"/>
        </w:rPr>
        <w:tab/>
        <w:t>de coordonner et, d’une façon générale, diriger les activités du Rotary International.</w:t>
      </w:r>
    </w:p>
    <w:p w14:paraId="133C4853" w14:textId="77777777" w:rsidR="0029315E" w:rsidRPr="006145D3" w:rsidRDefault="0029315E" w:rsidP="004F0A63">
      <w:pPr>
        <w:spacing w:after="120"/>
        <w:ind w:left="1710" w:hanging="450"/>
        <w:rPr>
          <w:rFonts w:ascii="Georgia" w:hAnsi="Georgia"/>
          <w:sz w:val="24"/>
          <w:lang w:val="fr-FR"/>
        </w:rPr>
      </w:pPr>
    </w:p>
    <w:p w14:paraId="0AAF5E4A" w14:textId="77777777" w:rsidR="0029315E" w:rsidRPr="006145D3" w:rsidRDefault="00DB51F4" w:rsidP="004F0A63">
      <w:pPr>
        <w:spacing w:after="120"/>
        <w:rPr>
          <w:rFonts w:ascii="Georgia" w:hAnsi="Georgia"/>
          <w:b/>
          <w:sz w:val="24"/>
          <w:lang w:val="fr-FR"/>
        </w:rPr>
      </w:pPr>
      <w:r>
        <w:rPr>
          <w:rFonts w:ascii="Georgia" w:hAnsi="Georgia"/>
          <w:b/>
          <w:bCs/>
          <w:sz w:val="24"/>
          <w:lang w:val="fr"/>
        </w:rPr>
        <w:t>Article 4 – But du Rotary</w:t>
      </w:r>
    </w:p>
    <w:p w14:paraId="04C0F0F6" w14:textId="77777777" w:rsidR="0029315E" w:rsidRPr="006145D3" w:rsidRDefault="00DB51F4" w:rsidP="004F0A63">
      <w:pPr>
        <w:spacing w:after="120"/>
        <w:rPr>
          <w:rFonts w:ascii="Georgia" w:hAnsi="Georgia"/>
          <w:sz w:val="24"/>
          <w:lang w:val="fr-FR"/>
        </w:rPr>
      </w:pPr>
      <w:r>
        <w:rPr>
          <w:rFonts w:ascii="Georgia" w:hAnsi="Georgia"/>
          <w:sz w:val="24"/>
          <w:lang w:val="fr"/>
        </w:rPr>
        <w:t>Le Rotary a pour objectif de cultiver l’idéal de servir auquel aspire toute profession honorable et, plus particulièrement, s’engage à :</w:t>
      </w:r>
    </w:p>
    <w:p w14:paraId="78E8CA0E" w14:textId="3E78D5FE" w:rsidR="0029315E" w:rsidRPr="006145D3" w:rsidRDefault="00DB51F4" w:rsidP="004F0A63">
      <w:pPr>
        <w:tabs>
          <w:tab w:val="left" w:pos="1080"/>
        </w:tabs>
        <w:spacing w:after="120"/>
        <w:ind w:left="1080" w:hanging="900"/>
        <w:rPr>
          <w:rFonts w:ascii="Georgia" w:hAnsi="Georgia"/>
          <w:sz w:val="24"/>
          <w:lang w:val="fr-FR"/>
        </w:rPr>
      </w:pPr>
      <w:proofErr w:type="gramStart"/>
      <w:r>
        <w:rPr>
          <w:rFonts w:ascii="Georgia" w:hAnsi="Georgia"/>
          <w:i/>
          <w:iCs/>
          <w:sz w:val="24"/>
          <w:lang w:val="fr"/>
        </w:rPr>
        <w:t xml:space="preserve">Premièrement  </w:t>
      </w:r>
      <w:r>
        <w:rPr>
          <w:rFonts w:ascii="Georgia" w:hAnsi="Georgia"/>
          <w:sz w:val="24"/>
          <w:lang w:val="fr"/>
        </w:rPr>
        <w:tab/>
      </w:r>
      <w:proofErr w:type="gramEnd"/>
      <w:r>
        <w:rPr>
          <w:rFonts w:ascii="Georgia" w:hAnsi="Georgia"/>
          <w:sz w:val="24"/>
          <w:lang w:val="fr"/>
        </w:rPr>
        <w:t>Mettre à profit les relations et contacts pour servir l’intérêt général</w:t>
      </w:r>
    </w:p>
    <w:p w14:paraId="159C803D" w14:textId="7250B590" w:rsidR="0029315E" w:rsidRPr="006145D3" w:rsidRDefault="00DB51F4" w:rsidP="004F0A63">
      <w:pPr>
        <w:tabs>
          <w:tab w:val="left" w:pos="1080"/>
        </w:tabs>
        <w:spacing w:after="120"/>
        <w:ind w:left="2160" w:hanging="1980"/>
        <w:rPr>
          <w:rFonts w:ascii="Georgia" w:hAnsi="Georgia"/>
          <w:sz w:val="24"/>
          <w:lang w:val="fr-FR"/>
        </w:rPr>
      </w:pPr>
      <w:proofErr w:type="gramStart"/>
      <w:r>
        <w:rPr>
          <w:rFonts w:ascii="Georgia" w:hAnsi="Georgia"/>
          <w:i/>
          <w:iCs/>
          <w:sz w:val="24"/>
          <w:lang w:val="fr"/>
        </w:rPr>
        <w:t xml:space="preserve">Deuxièmement  </w:t>
      </w:r>
      <w:r w:rsidR="00CD6CB2">
        <w:rPr>
          <w:rFonts w:ascii="Georgia" w:hAnsi="Georgia"/>
          <w:i/>
          <w:iCs/>
          <w:sz w:val="24"/>
          <w:lang w:val="fr"/>
        </w:rPr>
        <w:tab/>
      </w:r>
      <w:proofErr w:type="gramEnd"/>
      <w:r>
        <w:rPr>
          <w:rFonts w:ascii="Georgia" w:hAnsi="Georgia"/>
          <w:sz w:val="24"/>
          <w:lang w:val="fr"/>
        </w:rPr>
        <w:t>Observer des règles de haute probité dans l’exercice de toute profession, reconnaître la dignité de toute occupation utile, considérer la profession de chaque Rotarien comme un vecteur d’action au service de la société</w:t>
      </w:r>
    </w:p>
    <w:p w14:paraId="2FF04F18" w14:textId="7940A6B1" w:rsidR="0029315E" w:rsidRPr="006145D3" w:rsidRDefault="00DB51F4" w:rsidP="004F0A63">
      <w:pPr>
        <w:tabs>
          <w:tab w:val="left" w:pos="1080"/>
        </w:tabs>
        <w:spacing w:after="120"/>
        <w:ind w:left="2160" w:hanging="1980"/>
        <w:rPr>
          <w:rFonts w:ascii="Georgia" w:hAnsi="Georgia"/>
          <w:sz w:val="24"/>
          <w:lang w:val="fr-FR"/>
        </w:rPr>
      </w:pPr>
      <w:proofErr w:type="gramStart"/>
      <w:r>
        <w:rPr>
          <w:rFonts w:ascii="Georgia" w:hAnsi="Georgia"/>
          <w:i/>
          <w:iCs/>
          <w:sz w:val="24"/>
          <w:lang w:val="fr"/>
        </w:rPr>
        <w:t xml:space="preserve">Troisièmement  </w:t>
      </w:r>
      <w:r>
        <w:rPr>
          <w:rFonts w:ascii="Georgia" w:hAnsi="Georgia"/>
          <w:sz w:val="24"/>
          <w:lang w:val="fr"/>
        </w:rPr>
        <w:tab/>
      </w:r>
      <w:proofErr w:type="gramEnd"/>
      <w:r>
        <w:rPr>
          <w:rFonts w:ascii="Georgia" w:hAnsi="Georgia"/>
          <w:sz w:val="24"/>
          <w:lang w:val="fr"/>
        </w:rPr>
        <w:t xml:space="preserve">Appliquer l’idéal de servir dans la vie privée, professionnelle </w:t>
      </w:r>
      <w:r>
        <w:rPr>
          <w:rFonts w:ascii="Georgia" w:hAnsi="Georgia"/>
          <w:sz w:val="24"/>
          <w:szCs w:val="24"/>
          <w:lang w:val="fr"/>
        </w:rPr>
        <w:t>et publique</w:t>
      </w:r>
    </w:p>
    <w:p w14:paraId="311728A2" w14:textId="4467E289" w:rsidR="0029315E" w:rsidRPr="006145D3" w:rsidRDefault="00DB51F4" w:rsidP="004F0A63">
      <w:pPr>
        <w:tabs>
          <w:tab w:val="left" w:pos="1080"/>
        </w:tabs>
        <w:spacing w:after="120"/>
        <w:ind w:left="2160" w:hanging="1980"/>
        <w:rPr>
          <w:rFonts w:ascii="Georgia" w:hAnsi="Georgia"/>
          <w:sz w:val="24"/>
          <w:lang w:val="fr-FR"/>
        </w:rPr>
      </w:pPr>
      <w:r>
        <w:rPr>
          <w:rFonts w:ascii="Georgia" w:hAnsi="Georgia"/>
          <w:i/>
          <w:iCs/>
          <w:sz w:val="24"/>
          <w:lang w:val="fr"/>
        </w:rPr>
        <w:lastRenderedPageBreak/>
        <w:t>Quatrièmement</w:t>
      </w:r>
      <w:r w:rsidR="00CD6CB2">
        <w:rPr>
          <w:rFonts w:ascii="Georgia" w:hAnsi="Georgia"/>
          <w:i/>
          <w:iCs/>
          <w:sz w:val="24"/>
          <w:lang w:val="fr"/>
        </w:rPr>
        <w:tab/>
      </w:r>
      <w:r>
        <w:rPr>
          <w:rFonts w:ascii="Georgia" w:hAnsi="Georgia"/>
          <w:sz w:val="24"/>
          <w:lang w:val="fr"/>
        </w:rPr>
        <w:t>Faire progresser l’entente entre les peuples, l’altruisme et le respect de la paix par le biais de relations amicales entre les membres des professions, unis par l’idéal de servir.</w:t>
      </w:r>
    </w:p>
    <w:p w14:paraId="40D18FC8" w14:textId="77777777" w:rsidR="004F0A63" w:rsidRDefault="004F0A63" w:rsidP="004F0A63">
      <w:pPr>
        <w:spacing w:after="120"/>
        <w:rPr>
          <w:rFonts w:ascii="Georgia" w:hAnsi="Georgia"/>
          <w:b/>
          <w:bCs/>
          <w:sz w:val="24"/>
          <w:lang w:val="fr"/>
        </w:rPr>
      </w:pPr>
    </w:p>
    <w:p w14:paraId="71B392AA" w14:textId="498CFCF8" w:rsidR="0029315E" w:rsidRPr="006145D3" w:rsidRDefault="00DB51F4" w:rsidP="004F0A63">
      <w:pPr>
        <w:spacing w:after="120"/>
        <w:rPr>
          <w:rFonts w:ascii="Georgia" w:hAnsi="Georgia"/>
          <w:b/>
          <w:sz w:val="24"/>
          <w:lang w:val="fr-FR"/>
        </w:rPr>
      </w:pPr>
      <w:r>
        <w:rPr>
          <w:rFonts w:ascii="Georgia" w:hAnsi="Georgia"/>
          <w:b/>
          <w:bCs/>
          <w:sz w:val="24"/>
          <w:lang w:val="fr"/>
        </w:rPr>
        <w:t>Article 5 – Membres</w:t>
      </w:r>
    </w:p>
    <w:p w14:paraId="110E87B6" w14:textId="76D29553"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xml:space="preserve">§ 1. </w:t>
      </w:r>
      <w:r>
        <w:rPr>
          <w:rFonts w:ascii="Georgia" w:hAnsi="Georgia"/>
          <w:sz w:val="24"/>
          <w:lang w:val="fr"/>
        </w:rPr>
        <w:t>Composition du R.I.</w:t>
      </w:r>
      <w:r>
        <w:rPr>
          <w:rFonts w:ascii="Georgia" w:hAnsi="Georgia"/>
          <w:i/>
          <w:iCs/>
          <w:sz w:val="24"/>
          <w:lang w:val="fr"/>
        </w:rPr>
        <w:t xml:space="preserve"> </w:t>
      </w:r>
      <w:r>
        <w:rPr>
          <w:rFonts w:ascii="Georgia" w:hAnsi="Georgia"/>
          <w:sz w:val="24"/>
          <w:szCs w:val="24"/>
          <w:lang w:val="fr"/>
        </w:rPr>
        <w:t>Les Rotary clubs et clubs Rotaract</w:t>
      </w:r>
      <w:r>
        <w:rPr>
          <w:rFonts w:ascii="Georgia" w:hAnsi="Georgia"/>
          <w:sz w:val="24"/>
          <w:lang w:val="fr"/>
        </w:rPr>
        <w:t xml:space="preserve"> sont membres du Rotary International tant qu’ils s’acquittent de leurs obligations conformément aux statuts et au règlement intérieur du Rotary.</w:t>
      </w:r>
    </w:p>
    <w:p w14:paraId="4E6EE6DF" w14:textId="77777777" w:rsidR="00D22D0E" w:rsidRPr="006145D3" w:rsidRDefault="00DB51F4" w:rsidP="004F0A63">
      <w:pPr>
        <w:spacing w:after="120"/>
        <w:ind w:left="475" w:hanging="475"/>
        <w:rPr>
          <w:rFonts w:ascii="Georgia" w:hAnsi="Georgia"/>
          <w:b/>
          <w:sz w:val="24"/>
          <w:lang w:val="fr-FR"/>
        </w:rPr>
      </w:pPr>
      <w:r>
        <w:rPr>
          <w:rFonts w:ascii="Georgia" w:hAnsi="Georgia"/>
          <w:b/>
          <w:bCs/>
          <w:sz w:val="24"/>
          <w:lang w:val="fr"/>
        </w:rPr>
        <w:t>§ 2.</w:t>
      </w:r>
      <w:r>
        <w:rPr>
          <w:rFonts w:ascii="Georgia" w:hAnsi="Georgia"/>
          <w:sz w:val="24"/>
          <w:lang w:val="fr"/>
        </w:rPr>
        <w:t xml:space="preserve"> C</w:t>
      </w:r>
      <w:r>
        <w:rPr>
          <w:rFonts w:ascii="Georgia" w:hAnsi="Georgia"/>
          <w:i/>
          <w:iCs/>
          <w:sz w:val="24"/>
          <w:lang w:val="fr"/>
        </w:rPr>
        <w:t>omposition des clubs.</w:t>
      </w:r>
      <w:r>
        <w:rPr>
          <w:rFonts w:ascii="Georgia" w:hAnsi="Georgia"/>
          <w:b/>
          <w:bCs/>
          <w:sz w:val="24"/>
          <w:lang w:val="fr"/>
        </w:rPr>
        <w:t xml:space="preserve"> </w:t>
      </w:r>
    </w:p>
    <w:p w14:paraId="2163383B" w14:textId="2BD3F2C6" w:rsidR="0029315E" w:rsidRPr="006145D3" w:rsidRDefault="00DB51F4" w:rsidP="004F0A63">
      <w:pPr>
        <w:spacing w:after="120"/>
        <w:ind w:left="720" w:hanging="540"/>
        <w:rPr>
          <w:rFonts w:ascii="Georgia" w:hAnsi="Georgia"/>
          <w:sz w:val="24"/>
          <w:lang w:val="fr-FR"/>
        </w:rPr>
      </w:pPr>
      <w:r>
        <w:rPr>
          <w:rFonts w:ascii="Georgia" w:hAnsi="Georgia"/>
          <w:sz w:val="24"/>
          <w:lang w:val="fr"/>
        </w:rPr>
        <w:t>a)</w:t>
      </w:r>
      <w:r>
        <w:rPr>
          <w:rFonts w:ascii="Georgia" w:hAnsi="Georgia"/>
          <w:sz w:val="24"/>
          <w:lang w:val="fr"/>
        </w:rPr>
        <w:tab/>
        <w:t xml:space="preserve">Un Rotary club se compose d’adultes jouissant d’une honorabilité indiscutable et d’une excellente réputation, </w:t>
      </w:r>
      <w:r>
        <w:rPr>
          <w:rFonts w:ascii="Georgia" w:hAnsi="Georgia"/>
          <w:sz w:val="24"/>
          <w:szCs w:val="24"/>
          <w:lang w:val="fr"/>
        </w:rPr>
        <w:t xml:space="preserve">faisant preuve d’intégrité et de leadership, </w:t>
      </w:r>
      <w:r>
        <w:rPr>
          <w:rFonts w:ascii="Georgia" w:hAnsi="Georgia"/>
          <w:sz w:val="24"/>
          <w:lang w:val="fr"/>
        </w:rPr>
        <w:t>et souhaitant s’impliquer au sein de la collectivité et à l’étranger. De plus, leur lieu de travail ou de résidence doit être situé dans la ville du club ou ses environs.</w:t>
      </w:r>
      <w:r w:rsidR="00011B42">
        <w:rPr>
          <w:rFonts w:ascii="Georgia" w:hAnsi="Georgia"/>
          <w:sz w:val="24"/>
          <w:lang w:val="fr"/>
        </w:rPr>
        <w:t xml:space="preserve"> </w:t>
      </w:r>
      <w:r>
        <w:rPr>
          <w:rFonts w:ascii="Georgia" w:hAnsi="Georgia"/>
          <w:sz w:val="24"/>
          <w:lang w:val="fr"/>
        </w:rPr>
        <w:t>Tout membre actif qui quitte la ville du club ou de ses environs peut en rester membre sur autorisation du comité du club et s’il continue de répondre aux critères d’appartenance du club.</w:t>
      </w:r>
    </w:p>
    <w:p w14:paraId="7670F9FC" w14:textId="5AD3D4F8" w:rsidR="0029315E" w:rsidRPr="006145D3" w:rsidRDefault="00DB51F4" w:rsidP="004F0A63">
      <w:pPr>
        <w:spacing w:after="120"/>
        <w:ind w:left="720" w:hanging="540"/>
        <w:rPr>
          <w:rFonts w:ascii="Georgia" w:hAnsi="Georgia"/>
          <w:sz w:val="24"/>
          <w:lang w:val="fr-FR"/>
        </w:rPr>
      </w:pPr>
      <w:r>
        <w:rPr>
          <w:rFonts w:ascii="Georgia" w:hAnsi="Georgia"/>
          <w:sz w:val="24"/>
          <w:lang w:val="fr"/>
        </w:rPr>
        <w:t xml:space="preserve">b) </w:t>
      </w:r>
      <w:r>
        <w:rPr>
          <w:rFonts w:ascii="Georgia" w:hAnsi="Georgia"/>
          <w:sz w:val="24"/>
          <w:lang w:val="fr"/>
        </w:rPr>
        <w:tab/>
        <w:t>Chaque club doit avoir un effectif équilibré où ne prédomine aucun secteur d’activité, profession,</w:t>
      </w:r>
      <w:r>
        <w:rPr>
          <w:rFonts w:ascii="Georgia" w:hAnsi="Georgia"/>
          <w:sz w:val="24"/>
          <w:szCs w:val="24"/>
          <w:lang w:val="fr"/>
        </w:rPr>
        <w:t xml:space="preserve"> métier, type d’activités bénévoles ou autre classification.  </w:t>
      </w:r>
    </w:p>
    <w:p w14:paraId="67332E7B" w14:textId="77777777" w:rsidR="0029315E" w:rsidRPr="006145D3" w:rsidRDefault="00DB51F4" w:rsidP="004F0A63">
      <w:pPr>
        <w:spacing w:after="120"/>
        <w:ind w:left="720" w:hanging="540"/>
        <w:rPr>
          <w:rFonts w:ascii="Georgia" w:hAnsi="Georgia"/>
          <w:sz w:val="24"/>
          <w:lang w:val="fr-FR"/>
        </w:rPr>
      </w:pPr>
      <w:r>
        <w:rPr>
          <w:rFonts w:ascii="Georgia" w:hAnsi="Georgia"/>
          <w:sz w:val="24"/>
          <w:lang w:val="fr"/>
        </w:rPr>
        <w:t xml:space="preserve">c) </w:t>
      </w:r>
      <w:r>
        <w:rPr>
          <w:rFonts w:ascii="Georgia" w:hAnsi="Georgia"/>
          <w:sz w:val="24"/>
          <w:lang w:val="fr"/>
        </w:rPr>
        <w:tab/>
        <w:t>Le règlement intérieur du R.I. peut prévoir deux catégories de membres, membres actifs et membres d’honneur, et en fixe les conditions pour chacune.</w:t>
      </w:r>
    </w:p>
    <w:p w14:paraId="318B214A" w14:textId="487AEF4E" w:rsidR="0029315E" w:rsidRPr="006145D3" w:rsidRDefault="00DB51F4" w:rsidP="004F0A63">
      <w:pPr>
        <w:spacing w:after="120"/>
        <w:ind w:left="720" w:hanging="540"/>
        <w:rPr>
          <w:rFonts w:ascii="Georgia" w:hAnsi="Georgia"/>
          <w:sz w:val="24"/>
          <w:lang w:val="fr-FR"/>
        </w:rPr>
      </w:pPr>
      <w:r>
        <w:rPr>
          <w:rFonts w:ascii="Georgia" w:hAnsi="Georgia"/>
          <w:sz w:val="24"/>
          <w:lang w:val="fr"/>
        </w:rPr>
        <w:t xml:space="preserve">d) </w:t>
      </w:r>
      <w:r>
        <w:rPr>
          <w:rFonts w:ascii="Georgia" w:hAnsi="Georgia"/>
          <w:sz w:val="24"/>
          <w:lang w:val="fr"/>
        </w:rPr>
        <w:tab/>
        <w:t xml:space="preserve">Dans les pays où le mot </w:t>
      </w:r>
      <w:r>
        <w:rPr>
          <w:rFonts w:ascii="Georgia" w:hAnsi="Georgia"/>
          <w:sz w:val="24"/>
          <w:szCs w:val="24"/>
          <w:lang w:val="fr"/>
        </w:rPr>
        <w:t>« </w:t>
      </w:r>
      <w:r>
        <w:rPr>
          <w:rFonts w:ascii="Georgia" w:hAnsi="Georgia"/>
          <w:sz w:val="24"/>
          <w:lang w:val="fr"/>
        </w:rPr>
        <w:t>club</w:t>
      </w:r>
      <w:r>
        <w:rPr>
          <w:rFonts w:ascii="Georgia" w:hAnsi="Georgia"/>
          <w:sz w:val="24"/>
          <w:szCs w:val="24"/>
          <w:lang w:val="fr"/>
        </w:rPr>
        <w:t> »</w:t>
      </w:r>
      <w:r>
        <w:rPr>
          <w:rFonts w:ascii="Georgia" w:hAnsi="Georgia"/>
          <w:sz w:val="24"/>
          <w:lang w:val="fr"/>
        </w:rPr>
        <w:t xml:space="preserve"> a une connotation négative, les Rotary</w:t>
      </w:r>
      <w:r>
        <w:rPr>
          <w:rFonts w:ascii="Georgia" w:hAnsi="Georgia"/>
          <w:sz w:val="24"/>
          <w:szCs w:val="24"/>
          <w:lang w:val="fr"/>
        </w:rPr>
        <w:t xml:space="preserve"> clubs ou clubs Rotaract</w:t>
      </w:r>
      <w:r>
        <w:rPr>
          <w:rFonts w:ascii="Georgia" w:hAnsi="Georgia"/>
          <w:sz w:val="24"/>
          <w:lang w:val="fr"/>
        </w:rPr>
        <w:t xml:space="preserve"> peuvent, avec l’accord du conseil d’administration, ne pas utiliser ce terme dans leur dénomination officielle.</w:t>
      </w:r>
    </w:p>
    <w:p w14:paraId="25A1392E" w14:textId="07F80DEC" w:rsidR="00CA6E72" w:rsidRPr="006145D3" w:rsidRDefault="00DB51F4" w:rsidP="004F0A63">
      <w:pPr>
        <w:spacing w:after="120"/>
        <w:ind w:left="144" w:hanging="144"/>
        <w:rPr>
          <w:rFonts w:ascii="Georgia" w:hAnsi="Georgia"/>
          <w:sz w:val="24"/>
          <w:szCs w:val="24"/>
          <w:lang w:val="fr-FR"/>
        </w:rPr>
      </w:pPr>
      <w:r>
        <w:rPr>
          <w:rFonts w:ascii="Georgia" w:hAnsi="Georgia"/>
          <w:b/>
          <w:bCs/>
          <w:sz w:val="24"/>
          <w:lang w:val="fr"/>
        </w:rPr>
        <w:t>§</w:t>
      </w:r>
      <w:r w:rsidR="00CD6CB2">
        <w:rPr>
          <w:rFonts w:ascii="Georgia" w:hAnsi="Georgia"/>
          <w:b/>
          <w:bCs/>
          <w:sz w:val="24"/>
          <w:lang w:val="fr"/>
        </w:rPr>
        <w:t xml:space="preserve"> </w:t>
      </w:r>
      <w:r>
        <w:rPr>
          <w:rFonts w:ascii="Georgia" w:hAnsi="Georgia"/>
          <w:b/>
          <w:bCs/>
          <w:sz w:val="24"/>
          <w:lang w:val="fr"/>
        </w:rPr>
        <w:t xml:space="preserve">3. </w:t>
      </w:r>
      <w:r>
        <w:rPr>
          <w:rFonts w:ascii="Georgia" w:hAnsi="Georgia"/>
          <w:i/>
          <w:iCs/>
          <w:sz w:val="24"/>
          <w:szCs w:val="24"/>
          <w:lang w:val="fr"/>
        </w:rPr>
        <w:t xml:space="preserve">Composition des clubs Rotaract. </w:t>
      </w:r>
      <w:r>
        <w:rPr>
          <w:rFonts w:ascii="Georgia" w:hAnsi="Georgia"/>
          <w:sz w:val="24"/>
          <w:szCs w:val="24"/>
          <w:lang w:val="fr"/>
        </w:rPr>
        <w:t>Un club Rotaract se compose de Rotaractiens tels que définis par le conseil d'administration.</w:t>
      </w:r>
    </w:p>
    <w:p w14:paraId="4188F058" w14:textId="55F84FDF" w:rsidR="0029315E" w:rsidRPr="006145D3" w:rsidRDefault="00DB51F4" w:rsidP="004F0A63">
      <w:pPr>
        <w:spacing w:after="120"/>
        <w:ind w:left="144" w:hanging="144"/>
        <w:rPr>
          <w:rFonts w:ascii="Georgia" w:hAnsi="Georgia"/>
          <w:sz w:val="24"/>
          <w:lang w:val="fr-FR"/>
        </w:rPr>
      </w:pPr>
      <w:r>
        <w:rPr>
          <w:rFonts w:ascii="Georgia" w:hAnsi="Georgia"/>
          <w:b/>
          <w:bCs/>
          <w:sz w:val="24"/>
          <w:szCs w:val="24"/>
          <w:lang w:val="fr"/>
        </w:rPr>
        <w:t xml:space="preserve">§ 4. </w:t>
      </w:r>
      <w:r>
        <w:rPr>
          <w:rFonts w:ascii="Georgia" w:hAnsi="Georgia"/>
          <w:i/>
          <w:iCs/>
          <w:sz w:val="24"/>
          <w:lang w:val="fr"/>
        </w:rPr>
        <w:t xml:space="preserve">Ratification des statuts et du règlement intérieur. </w:t>
      </w:r>
      <w:r>
        <w:rPr>
          <w:rFonts w:ascii="Georgia" w:hAnsi="Georgia"/>
          <w:sz w:val="24"/>
          <w:lang w:val="fr"/>
        </w:rPr>
        <w:t>Chaque</w:t>
      </w:r>
      <w:r>
        <w:rPr>
          <w:rFonts w:ascii="Georgia" w:hAnsi="Georgia"/>
          <w:sz w:val="24"/>
          <w:szCs w:val="24"/>
          <w:lang w:val="fr"/>
        </w:rPr>
        <w:t xml:space="preserve"> club Rotary ou Rotaract</w:t>
      </w:r>
      <w:r>
        <w:rPr>
          <w:rFonts w:ascii="Georgia" w:hAnsi="Georgia"/>
          <w:sz w:val="24"/>
          <w:lang w:val="fr"/>
        </w:rPr>
        <w:t>, en acceptant sa charte du Rotary International, ratifie les statuts et le règlement intérieur du R.I., ainsi que les amendements qui peuvent y être apportés, et s’engage à s’y conformer intégralement, dans la limite de la législation en vigueur dans le pays où il se trouve.</w:t>
      </w:r>
    </w:p>
    <w:p w14:paraId="7E95886C" w14:textId="77777777" w:rsidR="008C4FA9" w:rsidRDefault="00DB51F4" w:rsidP="004F0A63">
      <w:pPr>
        <w:spacing w:after="120"/>
        <w:ind w:left="144" w:hanging="144"/>
        <w:rPr>
          <w:rFonts w:ascii="Georgia" w:hAnsi="Georgia"/>
          <w:sz w:val="24"/>
          <w:lang w:val="fr"/>
        </w:rPr>
        <w:sectPr w:rsidR="008C4FA9" w:rsidSect="00011B42">
          <w:footerReference w:type="first" r:id="rId10"/>
          <w:pgSz w:w="12240" w:h="15840"/>
          <w:pgMar w:top="1440" w:right="1440" w:bottom="1440" w:left="1440" w:header="720" w:footer="720" w:gutter="0"/>
          <w:pgNumType w:start="1"/>
          <w:cols w:space="720"/>
          <w:titlePg/>
          <w:docGrid w:linePitch="272"/>
        </w:sectPr>
      </w:pPr>
      <w:r>
        <w:rPr>
          <w:rFonts w:ascii="Georgia" w:hAnsi="Georgia"/>
          <w:b/>
          <w:bCs/>
          <w:sz w:val="24"/>
          <w:lang w:val="fr"/>
        </w:rPr>
        <w:t xml:space="preserve">§ </w:t>
      </w:r>
      <w:r>
        <w:rPr>
          <w:rFonts w:ascii="Georgia" w:hAnsi="Georgia"/>
          <w:b/>
          <w:bCs/>
          <w:sz w:val="24"/>
          <w:szCs w:val="24"/>
          <w:lang w:val="fr"/>
        </w:rPr>
        <w:t>5</w:t>
      </w:r>
      <w:r>
        <w:rPr>
          <w:rFonts w:ascii="Georgia" w:hAnsi="Georgia"/>
          <w:b/>
          <w:bCs/>
          <w:sz w:val="24"/>
          <w:lang w:val="fr"/>
        </w:rPr>
        <w:t xml:space="preserve">. </w:t>
      </w:r>
      <w:r>
        <w:rPr>
          <w:rFonts w:ascii="Georgia" w:hAnsi="Georgia"/>
          <w:i/>
          <w:iCs/>
          <w:sz w:val="24"/>
          <w:lang w:val="fr"/>
        </w:rPr>
        <w:t xml:space="preserve">Exceptions. </w:t>
      </w:r>
      <w:r>
        <w:rPr>
          <w:rFonts w:ascii="Georgia" w:hAnsi="Georgia"/>
          <w:sz w:val="24"/>
          <w:lang w:val="fr"/>
        </w:rPr>
        <w:t>Nonobstant toute autre disposition des présents statuts, du règlement intérieur du R.I. ou des statuts types du Rotary club, le conseil d’administration peut autoriser, dans le cadre d’un projet pilote, la création ou la réorganisation de quelque 1 000clubs non conformes aux statuts et règlement intérieur du Rotary, étant entendu que tout projet pilote de ce type ne doit pas s’étendre au-delà de six ans. À l’issue de la phase pilote, les clubs participants admis au Rotary ou autorisés à se réorganiser devront adopter les statuts types du Rotary club en vigueur.</w:t>
      </w:r>
    </w:p>
    <w:p w14:paraId="3D793F5A" w14:textId="169F7699" w:rsidR="0029315E" w:rsidRPr="006145D3" w:rsidRDefault="0029315E" w:rsidP="004F0A63">
      <w:pPr>
        <w:spacing w:after="120"/>
        <w:ind w:left="144" w:hanging="144"/>
        <w:rPr>
          <w:rFonts w:ascii="Georgia" w:hAnsi="Georgia"/>
          <w:sz w:val="24"/>
          <w:lang w:val="fr-FR"/>
        </w:rPr>
      </w:pPr>
    </w:p>
    <w:p w14:paraId="5BF26E09" w14:textId="2A19E273" w:rsidR="00FB5791" w:rsidRPr="006145D3" w:rsidRDefault="00FB5791" w:rsidP="004F0A63">
      <w:pPr>
        <w:spacing w:after="120"/>
        <w:rPr>
          <w:rFonts w:ascii="Georgia" w:hAnsi="Georgia"/>
          <w:sz w:val="24"/>
          <w:lang w:val="fr-FR"/>
        </w:rPr>
      </w:pPr>
    </w:p>
    <w:p w14:paraId="3E112E45" w14:textId="33CD577A" w:rsidR="004F0A63" w:rsidRPr="006145D3" w:rsidRDefault="004F0A63" w:rsidP="004F0A63">
      <w:pPr>
        <w:spacing w:after="120"/>
        <w:rPr>
          <w:rFonts w:ascii="Georgia" w:hAnsi="Georgia"/>
          <w:sz w:val="24"/>
          <w:lang w:val="fr-FR"/>
        </w:rPr>
      </w:pPr>
    </w:p>
    <w:p w14:paraId="267C5F50" w14:textId="77777777" w:rsidR="0029315E" w:rsidRPr="006145D3" w:rsidRDefault="00DB51F4" w:rsidP="004F0A63">
      <w:pPr>
        <w:spacing w:after="120"/>
        <w:rPr>
          <w:rFonts w:ascii="Georgia" w:hAnsi="Georgia"/>
          <w:b/>
          <w:sz w:val="24"/>
          <w:lang w:val="fr-FR"/>
        </w:rPr>
      </w:pPr>
      <w:r>
        <w:rPr>
          <w:rFonts w:ascii="Georgia" w:hAnsi="Georgia"/>
          <w:b/>
          <w:bCs/>
          <w:sz w:val="24"/>
          <w:lang w:val="fr"/>
        </w:rPr>
        <w:lastRenderedPageBreak/>
        <w:t>Article 6 – Conseil d'administration du R.I.</w:t>
      </w:r>
    </w:p>
    <w:p w14:paraId="3E01D79C" w14:textId="12FAF83F" w:rsidR="00C25E1C" w:rsidRDefault="00DB51F4" w:rsidP="004F0A63">
      <w:pPr>
        <w:spacing w:after="120"/>
        <w:ind w:left="144" w:hanging="144"/>
        <w:rPr>
          <w:rFonts w:ascii="Georgia" w:hAnsi="Georgia"/>
          <w:sz w:val="24"/>
          <w:lang w:val="fr"/>
        </w:rPr>
      </w:pPr>
      <w:r>
        <w:rPr>
          <w:rFonts w:ascii="Georgia" w:hAnsi="Georgia"/>
          <w:b/>
          <w:bCs/>
          <w:sz w:val="24"/>
          <w:lang w:val="fr"/>
        </w:rPr>
        <w:t xml:space="preserve">§ 1. </w:t>
      </w:r>
      <w:r>
        <w:rPr>
          <w:rFonts w:ascii="Georgia" w:hAnsi="Georgia"/>
          <w:i/>
          <w:iCs/>
          <w:sz w:val="24"/>
          <w:lang w:val="fr"/>
        </w:rPr>
        <w:t xml:space="preserve">Composition. </w:t>
      </w:r>
      <w:r>
        <w:rPr>
          <w:rFonts w:ascii="Georgia" w:hAnsi="Georgia"/>
          <w:sz w:val="24"/>
          <w:lang w:val="fr"/>
        </w:rPr>
        <w:t>Le conseil d’administration comprend 19 membres dont le président du R.I. qui le préside et le président élu, les 17 autres membres étant désignés et élus conformément au règlement intérieur.</w:t>
      </w:r>
    </w:p>
    <w:p w14:paraId="0A6FEAE0" w14:textId="4A2CB43A"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2.</w:t>
      </w:r>
      <w:r>
        <w:rPr>
          <w:rFonts w:ascii="Georgia" w:hAnsi="Georgia"/>
          <w:sz w:val="24"/>
          <w:lang w:val="fr"/>
        </w:rPr>
        <w:t xml:space="preserve"> </w:t>
      </w:r>
      <w:r>
        <w:rPr>
          <w:rFonts w:ascii="Georgia" w:hAnsi="Georgia"/>
          <w:i/>
          <w:iCs/>
          <w:sz w:val="24"/>
          <w:lang w:val="fr"/>
        </w:rPr>
        <w:t xml:space="preserve">Pouvoirs. </w:t>
      </w:r>
      <w:r>
        <w:rPr>
          <w:rFonts w:ascii="Georgia" w:hAnsi="Georgia"/>
          <w:sz w:val="24"/>
          <w:lang w:val="fr"/>
        </w:rPr>
        <w:t>Le conseil d’administration est chargé de la direction générale et de la gestion des fonds du Rotary International dans le respect des statuts et du règlement intérieur du R.I., ainsi que de l’</w:t>
      </w:r>
      <w:r>
        <w:rPr>
          <w:rFonts w:ascii="Georgia" w:hAnsi="Georgia"/>
          <w:i/>
          <w:iCs/>
          <w:sz w:val="24"/>
          <w:lang w:val="fr"/>
        </w:rPr>
        <w:t>Illinois</w:t>
      </w:r>
      <w:r>
        <w:rPr>
          <w:rFonts w:ascii="Georgia" w:hAnsi="Georgia"/>
          <w:sz w:val="24"/>
          <w:lang w:val="fr"/>
        </w:rPr>
        <w:t xml:space="preserve"> </w:t>
      </w:r>
      <w:r>
        <w:rPr>
          <w:rFonts w:ascii="Georgia" w:hAnsi="Georgia"/>
          <w:i/>
          <w:iCs/>
          <w:sz w:val="24"/>
          <w:lang w:val="fr"/>
        </w:rPr>
        <w:t>General</w:t>
      </w:r>
      <w:r>
        <w:rPr>
          <w:rFonts w:ascii="Georgia" w:hAnsi="Georgia"/>
          <w:sz w:val="24"/>
          <w:lang w:val="fr"/>
        </w:rPr>
        <w:t xml:space="preserve"> </w:t>
      </w:r>
      <w:r>
        <w:rPr>
          <w:rFonts w:ascii="Georgia" w:hAnsi="Georgia"/>
          <w:i/>
          <w:iCs/>
          <w:sz w:val="24"/>
          <w:lang w:val="fr"/>
        </w:rPr>
        <w:t>Not for Profit Corporation Act of 1986</w:t>
      </w:r>
      <w:r>
        <w:rPr>
          <w:rFonts w:ascii="Georgia" w:hAnsi="Georgia"/>
          <w:sz w:val="24"/>
          <w:lang w:val="fr"/>
        </w:rPr>
        <w:t xml:space="preserve"> et des amendements s’y rapportant. Dans l’exercice de ces fonctions, le conseil d’administration ne peut pas, selon les termes des budgets prévus au règlement intérieur, prendre des engagements excédant le montant des recettes prévues ou de l’actif net du Rotary international, mais peut prélever sur la </w:t>
      </w:r>
      <w:r>
        <w:rPr>
          <w:rFonts w:ascii="Georgia" w:hAnsi="Georgia"/>
          <w:sz w:val="24"/>
          <w:szCs w:val="24"/>
          <w:lang w:val="fr"/>
        </w:rPr>
        <w:t>réserve</w:t>
      </w:r>
      <w:r>
        <w:rPr>
          <w:rFonts w:ascii="Georgia" w:hAnsi="Georgia"/>
          <w:sz w:val="24"/>
          <w:lang w:val="fr"/>
        </w:rPr>
        <w:t xml:space="preserve"> les sommes jugées nécessaires pour atteindre les objectifs du R.I. Dans ce cas, le conseil d’administration doit effectuer un rapport lors de la convention suivante motivant le recours à la </w:t>
      </w:r>
      <w:r>
        <w:rPr>
          <w:rFonts w:ascii="Georgia" w:hAnsi="Georgia"/>
          <w:sz w:val="24"/>
          <w:szCs w:val="24"/>
          <w:lang w:val="fr"/>
        </w:rPr>
        <w:t>réserve</w:t>
      </w:r>
      <w:r>
        <w:rPr>
          <w:rFonts w:ascii="Georgia" w:hAnsi="Georgia"/>
          <w:sz w:val="24"/>
          <w:lang w:val="fr"/>
        </w:rPr>
        <w:t>. Le conseil d’administration ne peut s'endetter au-delà du montant des actifs nets du Rotary International.</w:t>
      </w:r>
    </w:p>
    <w:p w14:paraId="02923E9D" w14:textId="77D6AE29"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3.</w:t>
      </w:r>
      <w:r>
        <w:rPr>
          <w:rFonts w:ascii="Georgia" w:hAnsi="Georgia"/>
          <w:i/>
          <w:iCs/>
          <w:sz w:val="24"/>
          <w:lang w:val="fr"/>
        </w:rPr>
        <w:t xml:space="preserve"> Secrétaire général. </w:t>
      </w:r>
      <w:r>
        <w:rPr>
          <w:rFonts w:ascii="Georgia" w:hAnsi="Georgia"/>
          <w:sz w:val="24"/>
          <w:lang w:val="fr"/>
        </w:rPr>
        <w:t>Le secrétaire général du R.I. est secrétaire du conseil d’administration. Il n’a pas le droit de vote.</w:t>
      </w:r>
    </w:p>
    <w:p w14:paraId="3F78B918" w14:textId="77777777" w:rsidR="0029315E" w:rsidRPr="006145D3" w:rsidRDefault="0029315E" w:rsidP="004F0A63">
      <w:pPr>
        <w:spacing w:after="120"/>
        <w:ind w:left="270" w:hanging="270"/>
        <w:rPr>
          <w:rFonts w:ascii="Georgia" w:hAnsi="Georgia"/>
          <w:b/>
          <w:sz w:val="24"/>
          <w:lang w:val="fr-FR"/>
        </w:rPr>
      </w:pPr>
    </w:p>
    <w:p w14:paraId="1561A012" w14:textId="77777777" w:rsidR="0029315E" w:rsidRPr="006145D3" w:rsidRDefault="00DB51F4" w:rsidP="004F0A63">
      <w:pPr>
        <w:spacing w:after="120"/>
        <w:rPr>
          <w:rFonts w:ascii="Georgia" w:hAnsi="Georgia"/>
          <w:b/>
          <w:sz w:val="24"/>
          <w:lang w:val="fr-FR"/>
        </w:rPr>
      </w:pPr>
      <w:r>
        <w:rPr>
          <w:rFonts w:ascii="Georgia" w:hAnsi="Georgia"/>
          <w:b/>
          <w:bCs/>
          <w:sz w:val="24"/>
          <w:lang w:val="fr"/>
        </w:rPr>
        <w:t>Article 7 – Dirigeants</w:t>
      </w:r>
    </w:p>
    <w:p w14:paraId="5D468E8E" w14:textId="18796194"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xml:space="preserve">§ 1. </w:t>
      </w:r>
      <w:r>
        <w:rPr>
          <w:rFonts w:ascii="Georgia" w:hAnsi="Georgia"/>
          <w:i/>
          <w:iCs/>
          <w:sz w:val="24"/>
          <w:lang w:val="fr"/>
        </w:rPr>
        <w:t xml:space="preserve">Titres. </w:t>
      </w:r>
      <w:r>
        <w:rPr>
          <w:rFonts w:ascii="Georgia" w:hAnsi="Georgia"/>
          <w:sz w:val="24"/>
          <w:lang w:val="fr"/>
        </w:rPr>
        <w:t>Les dirigeants du R.I. sont : le président, le président élu, le vice-président, le trésorier, les administrateurs, le secrétaire général, les gouverneurs ainsi que le président, son prédécesseur, le vice-président et le trésorier du Rotary International en Grande-Bretagne et en Irlande.</w:t>
      </w:r>
    </w:p>
    <w:p w14:paraId="76D7CA61" w14:textId="1D7E2424" w:rsidR="0029315E" w:rsidRPr="006145D3" w:rsidRDefault="00DB51F4" w:rsidP="004F0A63">
      <w:pPr>
        <w:spacing w:after="120"/>
        <w:ind w:left="144" w:hanging="144"/>
        <w:rPr>
          <w:rFonts w:ascii="Georgia" w:hAnsi="Georgia"/>
          <w:sz w:val="24"/>
          <w:lang w:val="fr-FR"/>
        </w:rPr>
      </w:pPr>
      <w:r w:rsidRPr="00E30E52">
        <w:rPr>
          <w:rFonts w:ascii="Georgia" w:hAnsi="Georgia"/>
          <w:b/>
          <w:bCs/>
          <w:iCs/>
          <w:sz w:val="24"/>
          <w:lang w:val="fr"/>
        </w:rPr>
        <w:t>§ 2.</w:t>
      </w:r>
      <w:r>
        <w:rPr>
          <w:rFonts w:ascii="Georgia" w:hAnsi="Georgia"/>
          <w:b/>
          <w:bCs/>
          <w:i/>
          <w:iCs/>
          <w:sz w:val="24"/>
          <w:lang w:val="fr"/>
        </w:rPr>
        <w:t xml:space="preserve"> </w:t>
      </w:r>
      <w:r>
        <w:rPr>
          <w:rFonts w:ascii="Georgia" w:hAnsi="Georgia"/>
          <w:i/>
          <w:iCs/>
          <w:sz w:val="24"/>
          <w:lang w:val="fr"/>
        </w:rPr>
        <w:t xml:space="preserve">Élection des dirigeants. </w:t>
      </w:r>
      <w:r>
        <w:rPr>
          <w:rFonts w:ascii="Georgia" w:hAnsi="Georgia"/>
          <w:sz w:val="24"/>
          <w:lang w:val="fr"/>
        </w:rPr>
        <w:t>Les dirigeants du R.I. sont désignés et élus selon les dispositions du règlement intérieur.</w:t>
      </w:r>
    </w:p>
    <w:p w14:paraId="4F7BE18D" w14:textId="77777777" w:rsidR="0029315E" w:rsidRPr="006145D3" w:rsidRDefault="0029315E" w:rsidP="004F0A63">
      <w:pPr>
        <w:spacing w:after="120"/>
        <w:ind w:left="144" w:hanging="144"/>
        <w:rPr>
          <w:rFonts w:ascii="Georgia" w:hAnsi="Georgia"/>
          <w:b/>
          <w:sz w:val="24"/>
          <w:lang w:val="fr-FR"/>
        </w:rPr>
      </w:pPr>
    </w:p>
    <w:p w14:paraId="5E88B0DE" w14:textId="77777777" w:rsidR="0029315E" w:rsidRPr="006145D3" w:rsidRDefault="00DB51F4" w:rsidP="004F0A63">
      <w:pPr>
        <w:spacing w:after="120"/>
        <w:ind w:left="144" w:hanging="144"/>
        <w:rPr>
          <w:rFonts w:ascii="Georgia" w:hAnsi="Georgia"/>
          <w:b/>
          <w:sz w:val="24"/>
          <w:lang w:val="fr-FR"/>
        </w:rPr>
      </w:pPr>
      <w:r>
        <w:rPr>
          <w:rFonts w:ascii="Georgia" w:hAnsi="Georgia"/>
          <w:b/>
          <w:bCs/>
          <w:sz w:val="24"/>
          <w:lang w:val="fr"/>
        </w:rPr>
        <w:t>Article 8 – Administration</w:t>
      </w:r>
    </w:p>
    <w:p w14:paraId="3CF61BE6" w14:textId="35FE2017"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1.</w:t>
      </w:r>
      <w:r>
        <w:rPr>
          <w:rFonts w:ascii="Georgia" w:hAnsi="Georgia"/>
          <w:sz w:val="24"/>
          <w:lang w:val="fr"/>
        </w:rPr>
        <w:t xml:space="preserve"> Les clubs situés en Grande-Bretagne, en Irlande, dans les îles anglo-normandes et dans l’île de Man forment un groupe territorial administratif du Rotary International appelé </w:t>
      </w:r>
      <w:r>
        <w:rPr>
          <w:rFonts w:ascii="Georgia" w:hAnsi="Georgia"/>
          <w:sz w:val="24"/>
          <w:szCs w:val="24"/>
          <w:lang w:val="fr"/>
        </w:rPr>
        <w:t>«</w:t>
      </w:r>
      <w:r>
        <w:rPr>
          <w:rFonts w:ascii="Georgia" w:hAnsi="Georgia"/>
          <w:sz w:val="24"/>
          <w:lang w:val="fr"/>
        </w:rPr>
        <w:t> Rotary International en Grande-Bretagne et en Irlande </w:t>
      </w:r>
      <w:r>
        <w:rPr>
          <w:rFonts w:ascii="Georgia" w:hAnsi="Georgia"/>
          <w:sz w:val="24"/>
          <w:szCs w:val="24"/>
          <w:lang w:val="fr"/>
        </w:rPr>
        <w:t>»</w:t>
      </w:r>
      <w:r>
        <w:rPr>
          <w:rFonts w:ascii="Georgia" w:hAnsi="Georgia"/>
          <w:sz w:val="24"/>
          <w:lang w:val="fr"/>
        </w:rPr>
        <w:t xml:space="preserve"> (RIBI). Les pouvoirs, les buts et la fonction du RIBI sont fixés par les statuts du Rotary International en Grande-Bretagne et en Irlande, approuvés par le Conseil de législation ainsi que par les statuts et le règlement intérieur du R.I.</w:t>
      </w:r>
    </w:p>
    <w:p w14:paraId="48992BEF" w14:textId="77777777"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xml:space="preserve">§ 2. </w:t>
      </w:r>
      <w:r>
        <w:rPr>
          <w:rFonts w:ascii="Georgia" w:hAnsi="Georgia"/>
          <w:sz w:val="24"/>
          <w:lang w:val="fr"/>
        </w:rPr>
        <w:t>L’administration des clubs est placée sous le contrôle général du conseil d’administration, avec en outre l’une ou l’autre des méthodes de contrôle direct décrites ci-après devant être conformes aux statuts et règlement intérieur du Rotary :</w:t>
      </w:r>
    </w:p>
    <w:p w14:paraId="37374073" w14:textId="77777777" w:rsidR="0029315E" w:rsidRPr="006145D3" w:rsidRDefault="00DB51F4" w:rsidP="004F0A63">
      <w:pPr>
        <w:spacing w:after="120"/>
        <w:ind w:left="720" w:hanging="540"/>
        <w:rPr>
          <w:rFonts w:ascii="Georgia" w:hAnsi="Georgia"/>
          <w:sz w:val="24"/>
          <w:lang w:val="fr-FR"/>
        </w:rPr>
      </w:pPr>
      <w:r>
        <w:rPr>
          <w:rFonts w:ascii="Georgia" w:hAnsi="Georgia"/>
          <w:sz w:val="24"/>
          <w:lang w:val="fr"/>
        </w:rPr>
        <w:t>a)</w:t>
      </w:r>
      <w:r>
        <w:rPr>
          <w:rFonts w:ascii="Georgia" w:hAnsi="Georgia"/>
          <w:sz w:val="24"/>
          <w:lang w:val="fr"/>
        </w:rPr>
        <w:tab/>
        <w:t>contrôle du club par son comité,</w:t>
      </w:r>
    </w:p>
    <w:p w14:paraId="5DB04056" w14:textId="77777777" w:rsidR="0029315E" w:rsidRPr="006145D3" w:rsidRDefault="00DB51F4" w:rsidP="004F0A63">
      <w:pPr>
        <w:spacing w:after="120"/>
        <w:ind w:left="720" w:hanging="540"/>
        <w:rPr>
          <w:rFonts w:ascii="Georgia" w:hAnsi="Georgia"/>
          <w:sz w:val="24"/>
          <w:lang w:val="fr-FR"/>
        </w:rPr>
      </w:pPr>
      <w:r>
        <w:rPr>
          <w:rFonts w:ascii="Georgia" w:hAnsi="Georgia"/>
          <w:sz w:val="24"/>
          <w:lang w:val="fr"/>
        </w:rPr>
        <w:t>b)</w:t>
      </w:r>
      <w:r>
        <w:rPr>
          <w:rFonts w:ascii="Georgia" w:hAnsi="Georgia"/>
          <w:sz w:val="24"/>
          <w:lang w:val="fr"/>
        </w:rPr>
        <w:tab/>
        <w:t>contrôle des clubs d’un même district par un gouverneur,</w:t>
      </w:r>
    </w:p>
    <w:p w14:paraId="4DA104CC" w14:textId="77777777" w:rsidR="0029315E" w:rsidRPr="006145D3" w:rsidRDefault="00DB51F4" w:rsidP="004F0A63">
      <w:pPr>
        <w:spacing w:after="120"/>
        <w:ind w:left="720" w:hanging="540"/>
        <w:rPr>
          <w:rFonts w:ascii="Georgia" w:hAnsi="Georgia"/>
          <w:sz w:val="24"/>
          <w:lang w:val="fr-FR"/>
        </w:rPr>
      </w:pPr>
      <w:r>
        <w:rPr>
          <w:rFonts w:ascii="Georgia" w:hAnsi="Georgia"/>
          <w:sz w:val="24"/>
          <w:lang w:val="fr"/>
        </w:rPr>
        <w:t>c)</w:t>
      </w:r>
      <w:r>
        <w:rPr>
          <w:rFonts w:ascii="Georgia" w:hAnsi="Georgia"/>
          <w:sz w:val="24"/>
          <w:lang w:val="fr"/>
        </w:rPr>
        <w:tab/>
        <w:t>tout contrôle recommandé par le conseil d’administration et approuvé lors du Conseil de législation,</w:t>
      </w:r>
    </w:p>
    <w:p w14:paraId="5D6B275B" w14:textId="77777777" w:rsidR="008C4FA9" w:rsidRDefault="00DB51F4" w:rsidP="004F0A63">
      <w:pPr>
        <w:spacing w:after="120"/>
        <w:ind w:left="720" w:hanging="540"/>
        <w:rPr>
          <w:rFonts w:ascii="Georgia" w:hAnsi="Georgia"/>
          <w:sz w:val="24"/>
          <w:lang w:val="fr"/>
        </w:rPr>
        <w:sectPr w:rsidR="008C4FA9" w:rsidSect="008C4FA9">
          <w:type w:val="continuous"/>
          <w:pgSz w:w="12240" w:h="15840" w:code="1"/>
          <w:pgMar w:top="1440" w:right="1440" w:bottom="720" w:left="1440" w:header="720" w:footer="432" w:gutter="0"/>
          <w:cols w:space="720"/>
          <w:docGrid w:linePitch="272"/>
        </w:sectPr>
      </w:pPr>
      <w:r>
        <w:rPr>
          <w:rFonts w:ascii="Georgia" w:hAnsi="Georgia"/>
          <w:sz w:val="24"/>
          <w:lang w:val="fr"/>
        </w:rPr>
        <w:t>d)</w:t>
      </w:r>
      <w:r>
        <w:rPr>
          <w:rFonts w:ascii="Georgia" w:hAnsi="Georgia"/>
          <w:sz w:val="24"/>
          <w:lang w:val="fr"/>
        </w:rPr>
        <w:tab/>
        <w:t>contrôle des clubs de Grande-Bretagne, d’Irlande, des îles anglo-normandes et de l’île de Man par le Rotary International en Grande-Bretagne et en Irlande.</w:t>
      </w:r>
    </w:p>
    <w:p w14:paraId="3541F2FB" w14:textId="1C149A2B" w:rsidR="0029315E" w:rsidRPr="006145D3" w:rsidRDefault="0029315E" w:rsidP="004F0A63">
      <w:pPr>
        <w:spacing w:after="120"/>
        <w:ind w:left="720" w:hanging="540"/>
        <w:rPr>
          <w:rFonts w:ascii="Georgia" w:hAnsi="Georgia"/>
          <w:sz w:val="24"/>
          <w:lang w:val="fr-FR"/>
        </w:rPr>
      </w:pPr>
    </w:p>
    <w:p w14:paraId="16087D7F" w14:textId="6038D00E" w:rsidR="007732B8" w:rsidRPr="006145D3" w:rsidRDefault="00DB51F4" w:rsidP="004F0A63">
      <w:pPr>
        <w:spacing w:after="120"/>
        <w:ind w:left="144" w:hanging="144"/>
        <w:rPr>
          <w:rFonts w:ascii="Georgia" w:hAnsi="Georgia"/>
          <w:sz w:val="24"/>
          <w:szCs w:val="24"/>
          <w:lang w:val="fr-FR"/>
        </w:rPr>
      </w:pPr>
      <w:r>
        <w:rPr>
          <w:rFonts w:ascii="Georgia" w:hAnsi="Georgia"/>
          <w:b/>
          <w:bCs/>
          <w:sz w:val="24"/>
          <w:szCs w:val="24"/>
          <w:lang w:val="fr"/>
        </w:rPr>
        <w:lastRenderedPageBreak/>
        <w:t>§ 3</w:t>
      </w:r>
      <w:r w:rsidR="00CD6CB2">
        <w:rPr>
          <w:rFonts w:ascii="Georgia" w:hAnsi="Georgia"/>
          <w:b/>
          <w:bCs/>
          <w:sz w:val="24"/>
          <w:szCs w:val="24"/>
          <w:lang w:val="fr"/>
        </w:rPr>
        <w:t>.</w:t>
      </w:r>
      <w:r>
        <w:rPr>
          <w:rFonts w:ascii="Georgia" w:hAnsi="Georgia"/>
          <w:b/>
          <w:bCs/>
          <w:sz w:val="24"/>
          <w:szCs w:val="24"/>
          <w:lang w:val="fr"/>
        </w:rPr>
        <w:t xml:space="preserve"> </w:t>
      </w:r>
      <w:r>
        <w:rPr>
          <w:rFonts w:ascii="Georgia" w:hAnsi="Georgia"/>
          <w:sz w:val="24"/>
          <w:szCs w:val="24"/>
          <w:lang w:val="fr"/>
        </w:rPr>
        <w:t xml:space="preserve">L'administration des clubs Rotaract est placée sous le contrôle général du conseil d'administration ou sous tout autre contrôle recommandé par le conseil d'administration. </w:t>
      </w:r>
    </w:p>
    <w:p w14:paraId="44AE4804" w14:textId="77777777" w:rsidR="00C25E1C" w:rsidRPr="006145D3" w:rsidRDefault="00DB51F4" w:rsidP="004F0A63">
      <w:pPr>
        <w:spacing w:after="120"/>
        <w:ind w:left="144" w:hanging="144"/>
        <w:rPr>
          <w:rFonts w:ascii="Georgia" w:hAnsi="Georgia"/>
          <w:sz w:val="24"/>
          <w:szCs w:val="24"/>
          <w:lang w:val="fr-FR"/>
        </w:rPr>
        <w:sectPr w:rsidR="00C25E1C" w:rsidRPr="006145D3" w:rsidSect="004F0A63">
          <w:type w:val="continuous"/>
          <w:pgSz w:w="12240" w:h="15840" w:code="1"/>
          <w:pgMar w:top="1440" w:right="1440" w:bottom="1440" w:left="1440" w:header="720" w:footer="720" w:gutter="0"/>
          <w:cols w:space="720"/>
          <w:docGrid w:linePitch="272"/>
        </w:sectPr>
      </w:pPr>
      <w:r>
        <w:rPr>
          <w:rFonts w:ascii="Georgia" w:hAnsi="Georgia"/>
          <w:b/>
          <w:bCs/>
          <w:sz w:val="24"/>
          <w:szCs w:val="24"/>
          <w:lang w:val="fr"/>
        </w:rPr>
        <w:t>§ 4.</w:t>
      </w:r>
      <w:r>
        <w:rPr>
          <w:rFonts w:ascii="Georgia" w:hAnsi="Georgia"/>
          <w:b/>
          <w:bCs/>
          <w:sz w:val="24"/>
          <w:lang w:val="fr"/>
        </w:rPr>
        <w:t xml:space="preserve"> </w:t>
      </w:r>
      <w:r>
        <w:rPr>
          <w:rFonts w:ascii="Georgia" w:hAnsi="Georgia"/>
          <w:sz w:val="24"/>
          <w:lang w:val="fr"/>
        </w:rPr>
        <w:t>Le Rotary international et les clubs sont encouragés à s’informatiser dans un souci d’accélération du fonctionnement du Rotary et d’économies.</w:t>
      </w:r>
    </w:p>
    <w:p w14:paraId="4F8CBA21" w14:textId="77777777" w:rsidR="00E30E52" w:rsidRDefault="00E30E52" w:rsidP="004F0A63">
      <w:pPr>
        <w:spacing w:after="120"/>
        <w:rPr>
          <w:rFonts w:ascii="Georgia" w:hAnsi="Georgia"/>
          <w:b/>
          <w:bCs/>
          <w:sz w:val="24"/>
          <w:lang w:val="fr"/>
        </w:rPr>
      </w:pPr>
    </w:p>
    <w:p w14:paraId="166D06DA" w14:textId="41E3603A" w:rsidR="0029315E" w:rsidRPr="006145D3" w:rsidRDefault="00DB51F4" w:rsidP="004F0A63">
      <w:pPr>
        <w:spacing w:after="120"/>
        <w:rPr>
          <w:rFonts w:ascii="Georgia" w:hAnsi="Georgia"/>
          <w:b/>
          <w:sz w:val="24"/>
          <w:lang w:val="fr-FR"/>
        </w:rPr>
      </w:pPr>
      <w:r>
        <w:rPr>
          <w:rFonts w:ascii="Georgia" w:hAnsi="Georgia"/>
          <w:b/>
          <w:bCs/>
          <w:sz w:val="24"/>
          <w:lang w:val="fr"/>
        </w:rPr>
        <w:t>Article 9 – Convention</w:t>
      </w:r>
    </w:p>
    <w:p w14:paraId="6FAC98CF" w14:textId="7EAECB81"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xml:space="preserve">§ 1. </w:t>
      </w:r>
      <w:r>
        <w:rPr>
          <w:rFonts w:ascii="Georgia" w:hAnsi="Georgia"/>
          <w:i/>
          <w:iCs/>
          <w:sz w:val="24"/>
          <w:lang w:val="fr"/>
        </w:rPr>
        <w:t xml:space="preserve">Date et lieu. </w:t>
      </w:r>
      <w:r>
        <w:rPr>
          <w:rFonts w:ascii="Georgia" w:hAnsi="Georgia"/>
          <w:sz w:val="24"/>
          <w:lang w:val="fr"/>
        </w:rPr>
        <w:t>Le Rotary International organise une convention annuelle au cours du dernier trimestre de l’exercice fiscal, la date définitive et le lieu étant déterminés par le conseil d’administration qui peut les modifier en cas de nécessité.</w:t>
      </w:r>
    </w:p>
    <w:p w14:paraId="4B6F1F34" w14:textId="20963E81"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xml:space="preserve">§ 2. </w:t>
      </w:r>
      <w:r>
        <w:rPr>
          <w:rFonts w:ascii="Georgia" w:hAnsi="Georgia"/>
          <w:i/>
          <w:iCs/>
          <w:sz w:val="24"/>
          <w:lang w:val="fr"/>
        </w:rPr>
        <w:t xml:space="preserve">Convention extraordinaire. </w:t>
      </w:r>
      <w:r>
        <w:rPr>
          <w:rFonts w:ascii="Georgia" w:hAnsi="Georgia"/>
          <w:sz w:val="24"/>
          <w:lang w:val="fr"/>
        </w:rPr>
        <w:t>En cas d’urgence et avec l’approbation de la majorité des administrateurs du R.I., le président a le droit de convoquer une convention extraordinaire.</w:t>
      </w:r>
    </w:p>
    <w:p w14:paraId="010CFE36" w14:textId="77777777" w:rsidR="0029315E" w:rsidRPr="006145D3" w:rsidRDefault="00DB51F4" w:rsidP="004F0A63">
      <w:pPr>
        <w:spacing w:after="120"/>
        <w:ind w:left="270" w:hanging="270"/>
        <w:rPr>
          <w:rFonts w:ascii="Georgia" w:hAnsi="Georgia"/>
          <w:i/>
          <w:sz w:val="24"/>
          <w:lang w:val="fr-FR"/>
        </w:rPr>
      </w:pPr>
      <w:r>
        <w:rPr>
          <w:rFonts w:ascii="Georgia" w:hAnsi="Georgia"/>
          <w:b/>
          <w:bCs/>
          <w:sz w:val="24"/>
          <w:lang w:val="fr"/>
        </w:rPr>
        <w:t xml:space="preserve">§ 3. </w:t>
      </w:r>
      <w:r>
        <w:rPr>
          <w:rFonts w:ascii="Georgia" w:hAnsi="Georgia"/>
          <w:i/>
          <w:iCs/>
          <w:sz w:val="24"/>
          <w:lang w:val="fr"/>
        </w:rPr>
        <w:t>Représentation</w:t>
      </w:r>
      <w:r>
        <w:rPr>
          <w:rFonts w:ascii="Georgia" w:hAnsi="Georgia"/>
          <w:sz w:val="24"/>
          <w:lang w:val="fr"/>
        </w:rPr>
        <w:t>.</w:t>
      </w:r>
    </w:p>
    <w:p w14:paraId="6A811BCE" w14:textId="3EDC6337" w:rsidR="0029315E" w:rsidRPr="006145D3" w:rsidRDefault="00DB51F4" w:rsidP="004F0A63">
      <w:pPr>
        <w:spacing w:after="120"/>
        <w:ind w:left="720" w:hanging="540"/>
        <w:rPr>
          <w:rFonts w:ascii="Georgia" w:hAnsi="Georgia"/>
          <w:sz w:val="24"/>
          <w:lang w:val="fr-FR"/>
        </w:rPr>
      </w:pPr>
      <w:r>
        <w:rPr>
          <w:rFonts w:ascii="Georgia" w:hAnsi="Georgia"/>
          <w:sz w:val="24"/>
          <w:lang w:val="fr"/>
        </w:rPr>
        <w:t xml:space="preserve">a) </w:t>
      </w:r>
      <w:r>
        <w:rPr>
          <w:rFonts w:ascii="Georgia" w:hAnsi="Georgia"/>
          <w:sz w:val="24"/>
          <w:lang w:val="fr"/>
        </w:rPr>
        <w:tab/>
        <w:t>Chaque club est représenté par au moins un délégué. Les clubs de plus de cinquante membres ont droit à envoyer des délégués supplémentaires, à raison d’un délégué par cinquante membres supplémentaires ou fraction majeure de ce nombre. Pour fixer cette représentation, on se base sur l’effectif du club au 31 décembre précédant la convention. Les clubs ayant plus d’un délégué allouent à chacun un certain nombre de voix en fonction du nombre total de voix auquel le club a droit.</w:t>
      </w:r>
    </w:p>
    <w:p w14:paraId="7614A4E5" w14:textId="77777777" w:rsidR="0029315E" w:rsidRPr="006145D3" w:rsidRDefault="00DB51F4" w:rsidP="004F0A63">
      <w:pPr>
        <w:spacing w:after="120"/>
        <w:ind w:left="720" w:hanging="540"/>
        <w:rPr>
          <w:rFonts w:ascii="Georgia" w:hAnsi="Georgia"/>
          <w:sz w:val="24"/>
          <w:lang w:val="fr-FR"/>
        </w:rPr>
      </w:pPr>
      <w:r>
        <w:rPr>
          <w:rFonts w:ascii="Georgia" w:hAnsi="Georgia"/>
          <w:sz w:val="24"/>
          <w:lang w:val="fr"/>
        </w:rPr>
        <w:t xml:space="preserve">b) </w:t>
      </w:r>
      <w:r>
        <w:rPr>
          <w:rFonts w:ascii="Georgia" w:hAnsi="Georgia"/>
          <w:sz w:val="24"/>
          <w:lang w:val="fr"/>
        </w:rPr>
        <w:tab/>
        <w:t xml:space="preserve">Tout club est tenu de se faire représenter à chaque convention, soit par l’un de ses membres agissant à titre de délégué, soit par procuration ; il est également tenu de participer au vote pour chaque proposition soumise.  </w:t>
      </w:r>
    </w:p>
    <w:p w14:paraId="1106E28D" w14:textId="05D653BF"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xml:space="preserve">§ 4. </w:t>
      </w:r>
      <w:r>
        <w:rPr>
          <w:rFonts w:ascii="Georgia" w:hAnsi="Georgia"/>
          <w:i/>
          <w:iCs/>
          <w:sz w:val="24"/>
          <w:lang w:val="fr"/>
        </w:rPr>
        <w:t xml:space="preserve">Délégués extraordinaires. </w:t>
      </w:r>
      <w:r>
        <w:rPr>
          <w:rFonts w:ascii="Georgia" w:hAnsi="Georgia"/>
          <w:sz w:val="24"/>
          <w:lang w:val="fr"/>
        </w:rPr>
        <w:t>Tout dirigeant ou ancien président du R.I. appartenant à un club fait office de délégué extraordinaire.</w:t>
      </w:r>
    </w:p>
    <w:p w14:paraId="502DEA5A" w14:textId="23BEFD64"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xml:space="preserve">§ 5. </w:t>
      </w:r>
      <w:r>
        <w:rPr>
          <w:rFonts w:ascii="Georgia" w:hAnsi="Georgia"/>
          <w:i/>
          <w:iCs/>
          <w:sz w:val="24"/>
          <w:lang w:val="fr"/>
        </w:rPr>
        <w:t xml:space="preserve">Électeurs et votes. </w:t>
      </w:r>
      <w:r>
        <w:rPr>
          <w:rFonts w:ascii="Georgia" w:hAnsi="Georgia"/>
          <w:sz w:val="24"/>
          <w:lang w:val="fr"/>
        </w:rPr>
        <w:t>Les délégués, les délégués par procuration et les délégués extraordinaires dûment accrédités constituent les électeurs et votent conformément aux dispositions du règlement intérieur.</w:t>
      </w:r>
    </w:p>
    <w:p w14:paraId="0C846234" w14:textId="77777777" w:rsidR="0029315E" w:rsidRPr="006145D3" w:rsidRDefault="0029315E" w:rsidP="004F0A63">
      <w:pPr>
        <w:spacing w:after="120"/>
        <w:ind w:left="270" w:hanging="270"/>
        <w:rPr>
          <w:rFonts w:ascii="Georgia" w:hAnsi="Georgia"/>
          <w:b/>
          <w:sz w:val="24"/>
          <w:lang w:val="fr-FR"/>
        </w:rPr>
      </w:pPr>
    </w:p>
    <w:p w14:paraId="4DB820C2" w14:textId="77777777" w:rsidR="0029315E" w:rsidRPr="006145D3" w:rsidRDefault="00DB51F4" w:rsidP="004F0A63">
      <w:pPr>
        <w:spacing w:after="120"/>
        <w:rPr>
          <w:rFonts w:ascii="Georgia" w:hAnsi="Georgia"/>
          <w:b/>
          <w:sz w:val="24"/>
          <w:lang w:val="fr-FR"/>
        </w:rPr>
      </w:pPr>
      <w:r>
        <w:rPr>
          <w:rFonts w:ascii="Georgia" w:hAnsi="Georgia"/>
          <w:b/>
          <w:bCs/>
          <w:sz w:val="24"/>
          <w:lang w:val="fr"/>
        </w:rPr>
        <w:t>Article 10 – Conseil de législation</w:t>
      </w:r>
    </w:p>
    <w:p w14:paraId="2BCD9156" w14:textId="0EBD3E73"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xml:space="preserve">§ 1. </w:t>
      </w:r>
      <w:r>
        <w:rPr>
          <w:rFonts w:ascii="Georgia" w:hAnsi="Georgia"/>
          <w:i/>
          <w:iCs/>
          <w:sz w:val="24"/>
          <w:lang w:val="fr"/>
        </w:rPr>
        <w:t xml:space="preserve">Fonction. </w:t>
      </w:r>
      <w:r>
        <w:rPr>
          <w:rFonts w:ascii="Georgia" w:hAnsi="Georgia"/>
          <w:sz w:val="24"/>
          <w:lang w:val="fr"/>
        </w:rPr>
        <w:t>Le Conseil de législation constitue le corps législatif du R.I.</w:t>
      </w:r>
    </w:p>
    <w:p w14:paraId="084D6870" w14:textId="7CBF458B"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xml:space="preserve">§ 2. </w:t>
      </w:r>
      <w:r>
        <w:rPr>
          <w:rFonts w:ascii="Georgia" w:hAnsi="Georgia"/>
          <w:i/>
          <w:iCs/>
          <w:sz w:val="24"/>
          <w:lang w:val="fr"/>
        </w:rPr>
        <w:t xml:space="preserve">Date et lieu. </w:t>
      </w:r>
      <w:r>
        <w:rPr>
          <w:rFonts w:ascii="Georgia" w:hAnsi="Georgia"/>
          <w:sz w:val="24"/>
          <w:lang w:val="fr"/>
        </w:rPr>
        <w:t>Le Conseil de législation siège tous les trois ans en avril, mai ou juin, mais de préférence en avril aux jours et lieu fixés par le conseil d’administration. Le Conseil de législation se tient à proximité du siège du Rotary, à moins d’arguments irréfutables contraires, financiers ou autres, et sur vote à la majorité des deux tiers du conseil d’administration.</w:t>
      </w:r>
    </w:p>
    <w:p w14:paraId="1CAC3C26" w14:textId="3EB253A7"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xml:space="preserve">§ 3. </w:t>
      </w:r>
      <w:r>
        <w:rPr>
          <w:rFonts w:ascii="Georgia" w:hAnsi="Georgia"/>
          <w:i/>
          <w:iCs/>
          <w:sz w:val="24"/>
          <w:lang w:val="fr"/>
        </w:rPr>
        <w:t xml:space="preserve">Procédure. </w:t>
      </w:r>
      <w:r>
        <w:rPr>
          <w:rFonts w:ascii="Georgia" w:hAnsi="Georgia"/>
          <w:sz w:val="24"/>
          <w:lang w:val="fr"/>
        </w:rPr>
        <w:t>Le Conseil de législation étudie les projets qui lui sont dûment transmis et se prononce sur chacun d’eux, sous réserve d’un recours exercé par des clubs, conformément au règlement intérieur.</w:t>
      </w:r>
    </w:p>
    <w:p w14:paraId="168C3EC5" w14:textId="37F7B2E6" w:rsidR="0029315E" w:rsidRPr="006145D3" w:rsidRDefault="00DB51F4" w:rsidP="004F0A63">
      <w:pPr>
        <w:spacing w:after="120"/>
        <w:ind w:left="144" w:hanging="144"/>
        <w:rPr>
          <w:rFonts w:ascii="Georgia" w:hAnsi="Georgia"/>
          <w:sz w:val="24"/>
          <w:lang w:val="fr-FR"/>
        </w:rPr>
      </w:pPr>
      <w:r>
        <w:rPr>
          <w:rFonts w:ascii="Georgia" w:hAnsi="Georgia"/>
          <w:b/>
          <w:bCs/>
          <w:sz w:val="24"/>
          <w:lang w:val="fr"/>
        </w:rPr>
        <w:lastRenderedPageBreak/>
        <w:t xml:space="preserve">§ 4. </w:t>
      </w:r>
      <w:r>
        <w:rPr>
          <w:rFonts w:ascii="Georgia" w:hAnsi="Georgia"/>
          <w:i/>
          <w:iCs/>
          <w:sz w:val="24"/>
          <w:lang w:val="fr"/>
        </w:rPr>
        <w:t xml:space="preserve">Composition. </w:t>
      </w:r>
      <w:r>
        <w:rPr>
          <w:rFonts w:ascii="Georgia" w:hAnsi="Georgia"/>
          <w:sz w:val="24"/>
          <w:lang w:val="fr"/>
        </w:rPr>
        <w:t xml:space="preserve">Le règlement intérieur fixe la composition du Conseil de législation. </w:t>
      </w:r>
    </w:p>
    <w:p w14:paraId="1D50D18D" w14:textId="7454A47E"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xml:space="preserve">§ 5. </w:t>
      </w:r>
      <w:r>
        <w:rPr>
          <w:rFonts w:ascii="Georgia" w:hAnsi="Georgia"/>
          <w:i/>
          <w:iCs/>
          <w:sz w:val="24"/>
          <w:lang w:val="fr"/>
        </w:rPr>
        <w:t xml:space="preserve">Réunions extraordinaires en vue d’adopter des projets. </w:t>
      </w:r>
      <w:r>
        <w:rPr>
          <w:rFonts w:ascii="Georgia" w:hAnsi="Georgia"/>
          <w:sz w:val="24"/>
          <w:lang w:val="fr"/>
        </w:rPr>
        <w:t xml:space="preserve">Le conseil d’administration peut, par un vote de 90 % de tous ses membres, </w:t>
      </w:r>
      <w:r>
        <w:rPr>
          <w:rFonts w:ascii="Georgia" w:hAnsi="Georgia"/>
          <w:sz w:val="24"/>
          <w:szCs w:val="24"/>
          <w:lang w:val="fr"/>
        </w:rPr>
        <w:t>convoquer</w:t>
      </w:r>
      <w:r>
        <w:rPr>
          <w:rFonts w:ascii="Georgia" w:hAnsi="Georgia"/>
          <w:sz w:val="24"/>
          <w:lang w:val="fr"/>
        </w:rPr>
        <w:t xml:space="preserve"> un Conseil de législation extraordinaire</w:t>
      </w:r>
      <w:r>
        <w:rPr>
          <w:rFonts w:ascii="Georgia" w:hAnsi="Georgia"/>
          <w:sz w:val="24"/>
          <w:szCs w:val="24"/>
          <w:lang w:val="fr"/>
        </w:rPr>
        <w:t>,</w:t>
      </w:r>
      <w:r>
        <w:rPr>
          <w:rFonts w:ascii="Georgia" w:hAnsi="Georgia"/>
          <w:sz w:val="24"/>
          <w:lang w:val="fr"/>
        </w:rPr>
        <w:t xml:space="preserve"> la date, le lieu et l’objet de </w:t>
      </w:r>
      <w:r>
        <w:rPr>
          <w:rFonts w:ascii="Georgia" w:hAnsi="Georgia"/>
          <w:sz w:val="24"/>
          <w:szCs w:val="24"/>
          <w:lang w:val="fr"/>
        </w:rPr>
        <w:t>la</w:t>
      </w:r>
      <w:r>
        <w:rPr>
          <w:rFonts w:ascii="Georgia" w:hAnsi="Georgia"/>
          <w:sz w:val="24"/>
          <w:lang w:val="fr"/>
        </w:rPr>
        <w:t xml:space="preserve"> réunion étant déterminés par le conseil d’administration. </w:t>
      </w:r>
      <w:r>
        <w:rPr>
          <w:rFonts w:ascii="Georgia" w:hAnsi="Georgia"/>
          <w:sz w:val="24"/>
          <w:szCs w:val="24"/>
          <w:lang w:val="fr"/>
        </w:rPr>
        <w:t>Ce</w:t>
      </w:r>
      <w:r>
        <w:rPr>
          <w:rFonts w:ascii="Georgia" w:hAnsi="Georgia"/>
          <w:sz w:val="24"/>
          <w:lang w:val="fr"/>
        </w:rPr>
        <w:t xml:space="preserve"> Conseil ne peut étudier et se prononcer que </w:t>
      </w:r>
      <w:r>
        <w:rPr>
          <w:rFonts w:ascii="Georgia" w:hAnsi="Georgia"/>
          <w:sz w:val="24"/>
          <w:szCs w:val="24"/>
          <w:lang w:val="fr"/>
        </w:rPr>
        <w:t>sur</w:t>
      </w:r>
      <w:r>
        <w:rPr>
          <w:rFonts w:ascii="Georgia" w:hAnsi="Georgia"/>
          <w:sz w:val="24"/>
          <w:lang w:val="fr"/>
        </w:rPr>
        <w:t xml:space="preserve"> des projets présentés par le conseil d'administration</w:t>
      </w:r>
      <w:r>
        <w:rPr>
          <w:rFonts w:ascii="Georgia" w:hAnsi="Georgia"/>
          <w:sz w:val="24"/>
          <w:szCs w:val="24"/>
          <w:lang w:val="fr"/>
        </w:rPr>
        <w:t>.</w:t>
      </w:r>
      <w:r>
        <w:rPr>
          <w:rFonts w:ascii="Georgia" w:hAnsi="Georgia"/>
          <w:sz w:val="24"/>
          <w:lang w:val="fr"/>
        </w:rPr>
        <w:t xml:space="preserve"> L’ordre du </w:t>
      </w:r>
      <w:r>
        <w:rPr>
          <w:rFonts w:ascii="Georgia" w:hAnsi="Georgia"/>
          <w:sz w:val="24"/>
          <w:szCs w:val="24"/>
          <w:lang w:val="fr"/>
        </w:rPr>
        <w:t>jour</w:t>
      </w:r>
      <w:r>
        <w:rPr>
          <w:rFonts w:ascii="Georgia" w:hAnsi="Georgia"/>
          <w:sz w:val="24"/>
          <w:lang w:val="fr"/>
        </w:rPr>
        <w:t xml:space="preserve"> comporte uniquement les questions présentées pour examen et aucun autre sujet ne peut être étudié. Les échéances et procédures stipulées dans les d</w:t>
      </w:r>
      <w:r w:rsidR="004F0A63">
        <w:rPr>
          <w:rFonts w:ascii="Georgia" w:hAnsi="Georgia"/>
          <w:sz w:val="24"/>
          <w:lang w:val="fr"/>
        </w:rPr>
        <w:t xml:space="preserve">ocuments statutaires du R.I. ne </w:t>
      </w:r>
      <w:r>
        <w:rPr>
          <w:rFonts w:ascii="Georgia" w:hAnsi="Georgia"/>
          <w:sz w:val="24"/>
          <w:lang w:val="fr"/>
        </w:rPr>
        <w:t>s’appliquent dans ce cas que si les délais le permettent.</w:t>
      </w:r>
      <w:r w:rsidR="004F0A63">
        <w:rPr>
          <w:rFonts w:ascii="Georgia" w:hAnsi="Georgia"/>
          <w:sz w:val="24"/>
          <w:lang w:val="fr"/>
        </w:rPr>
        <w:t xml:space="preserve"> </w:t>
      </w:r>
      <w:r>
        <w:rPr>
          <w:rFonts w:ascii="Georgia" w:hAnsi="Georgia"/>
          <w:sz w:val="24"/>
          <w:lang w:val="fr"/>
        </w:rPr>
        <w:t xml:space="preserve">Toute décision prise lors </w:t>
      </w:r>
      <w:r>
        <w:rPr>
          <w:rFonts w:ascii="Georgia" w:hAnsi="Georgia"/>
          <w:sz w:val="24"/>
          <w:szCs w:val="24"/>
          <w:lang w:val="fr"/>
        </w:rPr>
        <w:t>d’une</w:t>
      </w:r>
      <w:r>
        <w:rPr>
          <w:rFonts w:ascii="Georgia" w:hAnsi="Georgia"/>
          <w:sz w:val="24"/>
          <w:lang w:val="fr"/>
        </w:rPr>
        <w:t xml:space="preserve"> réunion peut faire l’objet d’un recours exercé par les clubs conformément au paragraphe 3 du présent article.</w:t>
      </w:r>
    </w:p>
    <w:p w14:paraId="26B3F0E6" w14:textId="77777777" w:rsidR="0029315E" w:rsidRPr="006145D3" w:rsidRDefault="0029315E" w:rsidP="004F0A63">
      <w:pPr>
        <w:spacing w:after="120"/>
        <w:ind w:left="270" w:hanging="270"/>
        <w:rPr>
          <w:rFonts w:ascii="Georgia" w:hAnsi="Georgia"/>
          <w:b/>
          <w:sz w:val="24"/>
          <w:lang w:val="fr-FR"/>
        </w:rPr>
      </w:pPr>
    </w:p>
    <w:p w14:paraId="602D7FD2" w14:textId="77777777" w:rsidR="0029315E" w:rsidRPr="006145D3" w:rsidRDefault="00DB51F4" w:rsidP="004F0A63">
      <w:pPr>
        <w:spacing w:after="120"/>
        <w:rPr>
          <w:rFonts w:ascii="Georgia" w:hAnsi="Georgia"/>
          <w:b/>
          <w:sz w:val="24"/>
          <w:lang w:val="fr-FR"/>
        </w:rPr>
      </w:pPr>
      <w:r>
        <w:rPr>
          <w:rFonts w:ascii="Georgia" w:hAnsi="Georgia"/>
          <w:b/>
          <w:bCs/>
          <w:sz w:val="24"/>
          <w:lang w:val="fr"/>
        </w:rPr>
        <w:t>Article 11 – Cotisations</w:t>
      </w:r>
    </w:p>
    <w:p w14:paraId="4C8D7414" w14:textId="0C141DC0" w:rsidR="0029315E" w:rsidRPr="006145D3" w:rsidRDefault="00DB51F4" w:rsidP="004F0A63">
      <w:pPr>
        <w:spacing w:after="120"/>
        <w:rPr>
          <w:rFonts w:ascii="Georgia" w:hAnsi="Georgia"/>
          <w:sz w:val="24"/>
          <w:lang w:val="fr-FR"/>
        </w:rPr>
      </w:pPr>
      <w:r>
        <w:rPr>
          <w:rFonts w:ascii="Georgia" w:hAnsi="Georgia"/>
          <w:sz w:val="24"/>
          <w:lang w:val="fr"/>
        </w:rPr>
        <w:t>Chaque</w:t>
      </w:r>
      <w:r>
        <w:rPr>
          <w:rFonts w:ascii="Georgia" w:hAnsi="Georgia"/>
          <w:sz w:val="24"/>
          <w:szCs w:val="24"/>
          <w:lang w:val="fr"/>
        </w:rPr>
        <w:t xml:space="preserve"> club, Rotary ou Rotaract</w:t>
      </w:r>
      <w:r>
        <w:rPr>
          <w:rFonts w:ascii="Georgia" w:hAnsi="Georgia"/>
          <w:sz w:val="24"/>
          <w:lang w:val="fr"/>
        </w:rPr>
        <w:t>, verse au R.I. une cotisation pour chacun de ses membres tous les semestres ou à une date fixée par le conseil d’administration du Rotary.</w:t>
      </w:r>
    </w:p>
    <w:p w14:paraId="69AB0678" w14:textId="77777777" w:rsidR="0029315E" w:rsidRPr="006145D3" w:rsidRDefault="0029315E" w:rsidP="004F0A63">
      <w:pPr>
        <w:spacing w:after="120"/>
        <w:ind w:left="270" w:hanging="270"/>
        <w:rPr>
          <w:rFonts w:ascii="Georgia" w:hAnsi="Georgia"/>
          <w:sz w:val="24"/>
          <w:lang w:val="fr-FR"/>
        </w:rPr>
      </w:pPr>
    </w:p>
    <w:p w14:paraId="61241650" w14:textId="77777777" w:rsidR="0029315E" w:rsidRPr="006145D3" w:rsidRDefault="00DB51F4" w:rsidP="004F0A63">
      <w:pPr>
        <w:spacing w:after="120"/>
        <w:rPr>
          <w:rFonts w:ascii="Georgia" w:hAnsi="Georgia"/>
          <w:b/>
          <w:sz w:val="24"/>
          <w:lang w:val="fr-FR"/>
        </w:rPr>
      </w:pPr>
      <w:r>
        <w:rPr>
          <w:rFonts w:ascii="Georgia" w:hAnsi="Georgia"/>
          <w:b/>
          <w:bCs/>
          <w:sz w:val="24"/>
          <w:lang w:val="fr"/>
        </w:rPr>
        <w:t>Article 12 – Fondation Rotary</w:t>
      </w:r>
    </w:p>
    <w:p w14:paraId="4078EA68" w14:textId="77777777"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xml:space="preserve">§ 1. </w:t>
      </w:r>
      <w:r>
        <w:rPr>
          <w:rFonts w:ascii="Georgia" w:hAnsi="Georgia"/>
          <w:sz w:val="24"/>
          <w:lang w:val="fr"/>
        </w:rPr>
        <w:t>Il existe une Fondation du R.I. établie et fonctionnant conformément au règlement intérieur du R.I.</w:t>
      </w:r>
    </w:p>
    <w:p w14:paraId="79C56E78" w14:textId="77777777"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xml:space="preserve">§ 2. </w:t>
      </w:r>
      <w:r>
        <w:rPr>
          <w:rFonts w:ascii="Georgia" w:hAnsi="Georgia"/>
          <w:sz w:val="24"/>
          <w:lang w:val="fr"/>
        </w:rPr>
        <w:t>Les dons, legs ou libéralités, ou revenus reçus par le R.I., conjointement avec les excédents du R.I. ayant fait l’objet d’une résolution à une convention du R.I., deviennent la propriété de la Fondation.</w:t>
      </w:r>
    </w:p>
    <w:p w14:paraId="7CE39E7D" w14:textId="77777777" w:rsidR="000C6174" w:rsidRPr="006145D3" w:rsidRDefault="000C6174" w:rsidP="004F0A63">
      <w:pPr>
        <w:spacing w:after="120"/>
        <w:rPr>
          <w:rFonts w:ascii="Georgia" w:hAnsi="Georgia"/>
          <w:b/>
          <w:sz w:val="24"/>
          <w:lang w:val="fr-FR"/>
        </w:rPr>
      </w:pPr>
    </w:p>
    <w:p w14:paraId="7FD0C64D" w14:textId="349751CB" w:rsidR="0029315E" w:rsidRPr="006145D3" w:rsidRDefault="00DB51F4" w:rsidP="004F0A63">
      <w:pPr>
        <w:spacing w:after="120"/>
        <w:rPr>
          <w:rFonts w:ascii="Georgia" w:hAnsi="Georgia"/>
          <w:b/>
          <w:sz w:val="24"/>
          <w:lang w:val="fr-FR"/>
        </w:rPr>
      </w:pPr>
      <w:r>
        <w:rPr>
          <w:rFonts w:ascii="Georgia" w:hAnsi="Georgia"/>
          <w:b/>
          <w:bCs/>
          <w:sz w:val="24"/>
          <w:lang w:val="fr"/>
        </w:rPr>
        <w:t>Article 13 – Titre de membre et insigne</w:t>
      </w:r>
    </w:p>
    <w:p w14:paraId="07548331" w14:textId="48CA54A2" w:rsidR="008A2F3E" w:rsidRPr="006145D3" w:rsidRDefault="00DB51F4" w:rsidP="004F0A63">
      <w:pPr>
        <w:spacing w:after="120"/>
        <w:ind w:left="144" w:hanging="144"/>
        <w:rPr>
          <w:rFonts w:ascii="Georgia" w:hAnsi="Georgia"/>
          <w:sz w:val="24"/>
          <w:lang w:val="fr-FR"/>
        </w:rPr>
      </w:pPr>
      <w:r>
        <w:rPr>
          <w:rFonts w:ascii="Georgia" w:hAnsi="Georgia"/>
          <w:b/>
          <w:bCs/>
          <w:sz w:val="24"/>
          <w:lang w:val="fr"/>
        </w:rPr>
        <w:t xml:space="preserve">§ 1. </w:t>
      </w:r>
      <w:r>
        <w:rPr>
          <w:rFonts w:ascii="Georgia" w:hAnsi="Georgia"/>
          <w:i/>
          <w:iCs/>
          <w:sz w:val="24"/>
          <w:lang w:val="fr"/>
        </w:rPr>
        <w:t xml:space="preserve">Membre actif. </w:t>
      </w:r>
      <w:r>
        <w:rPr>
          <w:rFonts w:ascii="Georgia" w:hAnsi="Georgia"/>
          <w:sz w:val="24"/>
          <w:lang w:val="fr"/>
        </w:rPr>
        <w:t>Tout membre actif d’un club a droit au titre de « Rotarien » et est autorisé à porter l’insigne ou tout autre emblème du Rotary International.</w:t>
      </w:r>
    </w:p>
    <w:p w14:paraId="5039B528" w14:textId="169EC935" w:rsidR="008A2F3E" w:rsidRPr="006145D3" w:rsidRDefault="00DB51F4" w:rsidP="004F0A63">
      <w:pPr>
        <w:spacing w:after="120"/>
        <w:ind w:left="144" w:hanging="144"/>
        <w:rPr>
          <w:rFonts w:ascii="Georgia" w:hAnsi="Georgia"/>
          <w:sz w:val="24"/>
          <w:lang w:val="fr-FR"/>
        </w:rPr>
      </w:pPr>
      <w:r>
        <w:rPr>
          <w:rFonts w:ascii="Georgia" w:hAnsi="Georgia"/>
          <w:b/>
          <w:bCs/>
          <w:sz w:val="24"/>
          <w:lang w:val="fr"/>
        </w:rPr>
        <w:t xml:space="preserve">§ 2. </w:t>
      </w:r>
      <w:r>
        <w:rPr>
          <w:rFonts w:ascii="Georgia" w:hAnsi="Georgia"/>
          <w:i/>
          <w:iCs/>
          <w:sz w:val="24"/>
          <w:lang w:val="fr"/>
        </w:rPr>
        <w:t xml:space="preserve">Membre d’honneur. </w:t>
      </w:r>
      <w:r>
        <w:rPr>
          <w:rFonts w:ascii="Georgia" w:hAnsi="Georgia"/>
          <w:sz w:val="24"/>
          <w:lang w:val="fr"/>
        </w:rPr>
        <w:t>Tout membre d’honneur d’un club a droit au titre de « Rotarien d’honneur » et est autorisé à porte l’insigne ou tout autre emblème du Rotary International tant qu’il reste membre d’honneur de ce club.</w:t>
      </w:r>
    </w:p>
    <w:p w14:paraId="50E7AEE0" w14:textId="425314DB" w:rsidR="008A2F3E" w:rsidRPr="006145D3" w:rsidRDefault="00DB51F4" w:rsidP="004F0A63">
      <w:pPr>
        <w:spacing w:after="120"/>
        <w:ind w:left="144" w:hanging="144"/>
        <w:rPr>
          <w:rFonts w:ascii="Georgia" w:hAnsi="Georgia"/>
          <w:sz w:val="24"/>
          <w:szCs w:val="24"/>
          <w:lang w:val="fr-FR"/>
        </w:rPr>
      </w:pPr>
      <w:r>
        <w:rPr>
          <w:rFonts w:ascii="Georgia" w:hAnsi="Georgia"/>
          <w:b/>
          <w:bCs/>
          <w:sz w:val="24"/>
          <w:szCs w:val="24"/>
          <w:lang w:val="fr"/>
        </w:rPr>
        <w:t xml:space="preserve">§ 3. </w:t>
      </w:r>
      <w:r>
        <w:rPr>
          <w:rFonts w:ascii="Georgia" w:hAnsi="Georgia"/>
          <w:i/>
          <w:iCs/>
          <w:sz w:val="24"/>
          <w:szCs w:val="24"/>
          <w:lang w:val="fr"/>
        </w:rPr>
        <w:t xml:space="preserve">Membres du Rotaract. </w:t>
      </w:r>
      <w:r>
        <w:rPr>
          <w:rFonts w:ascii="Georgia" w:hAnsi="Georgia"/>
          <w:sz w:val="24"/>
          <w:szCs w:val="24"/>
          <w:lang w:val="fr"/>
        </w:rPr>
        <w:t>Tout membre d’un club Rotaract a droit au titre de « Rotaractien » et est autorisé à porter l’insigne ou tout autre emblème du Rotaract.</w:t>
      </w:r>
    </w:p>
    <w:p w14:paraId="4532BB46" w14:textId="77777777" w:rsidR="00731F9D" w:rsidRPr="006145D3" w:rsidRDefault="00731F9D" w:rsidP="004F0A63">
      <w:pPr>
        <w:spacing w:after="120"/>
        <w:rPr>
          <w:rFonts w:ascii="Georgia" w:hAnsi="Georgia"/>
          <w:b/>
          <w:sz w:val="24"/>
          <w:lang w:val="fr-FR"/>
        </w:rPr>
      </w:pPr>
    </w:p>
    <w:p w14:paraId="632C9E11" w14:textId="77777777" w:rsidR="0029315E" w:rsidRPr="006145D3" w:rsidRDefault="00DB51F4" w:rsidP="004F0A63">
      <w:pPr>
        <w:spacing w:after="120"/>
        <w:rPr>
          <w:rFonts w:ascii="Georgia" w:hAnsi="Georgia"/>
          <w:b/>
          <w:sz w:val="24"/>
          <w:lang w:val="fr-FR"/>
        </w:rPr>
      </w:pPr>
      <w:r>
        <w:rPr>
          <w:rFonts w:ascii="Georgia" w:hAnsi="Georgia"/>
          <w:b/>
          <w:bCs/>
          <w:sz w:val="24"/>
          <w:lang w:val="fr"/>
        </w:rPr>
        <w:t>Article 14 – Règlement intérieur</w:t>
      </w:r>
    </w:p>
    <w:p w14:paraId="41B8D216" w14:textId="77777777" w:rsidR="0029315E" w:rsidRPr="006145D3" w:rsidRDefault="00DB51F4" w:rsidP="004F0A63">
      <w:pPr>
        <w:spacing w:after="120"/>
        <w:rPr>
          <w:rFonts w:ascii="Georgia" w:hAnsi="Georgia"/>
          <w:sz w:val="24"/>
          <w:lang w:val="fr-FR"/>
        </w:rPr>
      </w:pPr>
      <w:r>
        <w:rPr>
          <w:rFonts w:ascii="Georgia" w:hAnsi="Georgia"/>
          <w:sz w:val="24"/>
          <w:lang w:val="fr"/>
        </w:rPr>
        <w:t>Le règlement intérieur compatible avec les présents statuts et contenant des dispositions supplémentaires pour l’administration du Rotary International peut être modifié lors du Conseil de législation.</w:t>
      </w:r>
    </w:p>
    <w:p w14:paraId="497FDA24" w14:textId="77777777" w:rsidR="008C4FA9" w:rsidRDefault="008C4FA9" w:rsidP="004F0A63">
      <w:pPr>
        <w:spacing w:after="120"/>
        <w:rPr>
          <w:rFonts w:ascii="Georgia" w:hAnsi="Georgia"/>
          <w:b/>
          <w:bCs/>
          <w:sz w:val="24"/>
          <w:lang w:val="fr"/>
        </w:rPr>
      </w:pPr>
    </w:p>
    <w:p w14:paraId="4B889399" w14:textId="77777777" w:rsidR="008C4FA9" w:rsidRDefault="008C4FA9" w:rsidP="004F0A63">
      <w:pPr>
        <w:spacing w:after="120"/>
        <w:rPr>
          <w:rFonts w:ascii="Georgia" w:hAnsi="Georgia"/>
          <w:b/>
          <w:bCs/>
          <w:sz w:val="24"/>
          <w:lang w:val="fr"/>
        </w:rPr>
      </w:pPr>
    </w:p>
    <w:p w14:paraId="0DCF3129" w14:textId="37802E9A" w:rsidR="0029315E" w:rsidRPr="006145D3" w:rsidRDefault="00DB51F4" w:rsidP="004F0A63">
      <w:pPr>
        <w:spacing w:after="120"/>
        <w:rPr>
          <w:rFonts w:ascii="Georgia" w:hAnsi="Georgia"/>
          <w:b/>
          <w:sz w:val="24"/>
          <w:lang w:val="fr-FR"/>
        </w:rPr>
      </w:pPr>
      <w:r>
        <w:rPr>
          <w:rFonts w:ascii="Georgia" w:hAnsi="Georgia"/>
          <w:b/>
          <w:bCs/>
          <w:sz w:val="24"/>
          <w:lang w:val="fr"/>
        </w:rPr>
        <w:lastRenderedPageBreak/>
        <w:t>Article 15 – Terminologie et libellés neutres</w:t>
      </w:r>
    </w:p>
    <w:p w14:paraId="12B720A3" w14:textId="77777777" w:rsidR="00E30E52" w:rsidRDefault="00DB51F4" w:rsidP="004F0A63">
      <w:pPr>
        <w:spacing w:after="120"/>
        <w:rPr>
          <w:rFonts w:ascii="Georgia" w:hAnsi="Georgia"/>
          <w:sz w:val="24"/>
          <w:lang w:val="fr"/>
        </w:rPr>
        <w:sectPr w:rsidR="00E30E52" w:rsidSect="00A26F89">
          <w:headerReference w:type="even" r:id="rId11"/>
          <w:headerReference w:type="first" r:id="rId12"/>
          <w:type w:val="continuous"/>
          <w:pgSz w:w="12240" w:h="15840"/>
          <w:pgMar w:top="1440" w:right="1440" w:bottom="1440" w:left="1440" w:header="720" w:footer="720" w:gutter="0"/>
          <w:cols w:space="720"/>
          <w:docGrid w:linePitch="272"/>
        </w:sectPr>
      </w:pPr>
      <w:r>
        <w:rPr>
          <w:rFonts w:ascii="Georgia" w:hAnsi="Georgia"/>
          <w:sz w:val="24"/>
          <w:lang w:val="fr"/>
        </w:rPr>
        <w:t>Dans les statuts et le règlement intérieur du Rotary ainsi que dans les statuts types du Rotary club en anglais,les verbes « shall », « is » et « are » ont un sens d’obligation, et « may » et « should » sont permissifs. Quels que soient le genre des pronoms et les termes utilisés dans les documents statutaires du Rotary International et des clubs, il va de soi que ces termes s’appliquent indifféremment à des femmes ou à des hommes. L’usage des termes « courrier », « publipostage », « vote par correspondance » inclut l’utilisation de courriers électroniques (e-mail) et de l’Internet dans le but de réduire les coûts et augmenter le taux de réponse.</w:t>
      </w:r>
    </w:p>
    <w:p w14:paraId="05BA5438" w14:textId="77777777" w:rsidR="004F0A63" w:rsidRDefault="004F0A63" w:rsidP="004F0A63">
      <w:pPr>
        <w:spacing w:after="120"/>
        <w:rPr>
          <w:rFonts w:ascii="Georgia" w:hAnsi="Georgia"/>
          <w:b/>
          <w:bCs/>
          <w:sz w:val="24"/>
          <w:lang w:val="fr"/>
        </w:rPr>
      </w:pPr>
    </w:p>
    <w:p w14:paraId="0256F022" w14:textId="0A1FEC56" w:rsidR="0029315E" w:rsidRPr="006145D3" w:rsidRDefault="00DB51F4" w:rsidP="004F0A63">
      <w:pPr>
        <w:spacing w:after="120"/>
        <w:rPr>
          <w:rFonts w:ascii="Georgia" w:hAnsi="Georgia"/>
          <w:b/>
          <w:sz w:val="24"/>
          <w:lang w:val="fr-FR"/>
        </w:rPr>
      </w:pPr>
      <w:r>
        <w:rPr>
          <w:rFonts w:ascii="Georgia" w:hAnsi="Georgia"/>
          <w:b/>
          <w:bCs/>
          <w:sz w:val="24"/>
          <w:lang w:val="fr"/>
        </w:rPr>
        <w:t>Article 16 – Amendements</w:t>
      </w:r>
    </w:p>
    <w:p w14:paraId="5C470125" w14:textId="63D172F8"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xml:space="preserve">§ 1. </w:t>
      </w:r>
      <w:r>
        <w:rPr>
          <w:rFonts w:ascii="Georgia" w:hAnsi="Georgia"/>
          <w:i/>
          <w:iCs/>
          <w:sz w:val="24"/>
          <w:lang w:val="fr"/>
        </w:rPr>
        <w:t xml:space="preserve">Droit de vote. </w:t>
      </w:r>
      <w:r>
        <w:rPr>
          <w:rFonts w:ascii="Georgia" w:hAnsi="Georgia"/>
          <w:sz w:val="24"/>
          <w:lang w:val="fr"/>
        </w:rPr>
        <w:t>Les présents statuts ne peuvent être modifiés que par un vote à la majorité des deux tiers des électeurs présents et votants au Conseil de législation.</w:t>
      </w:r>
    </w:p>
    <w:p w14:paraId="2B03DC82" w14:textId="1391EF23" w:rsidR="0029315E" w:rsidRPr="006145D3" w:rsidRDefault="00DB51F4" w:rsidP="004F0A63">
      <w:pPr>
        <w:spacing w:after="120"/>
        <w:ind w:left="144" w:hanging="144"/>
        <w:rPr>
          <w:rFonts w:ascii="Georgia" w:hAnsi="Georgia"/>
          <w:sz w:val="24"/>
          <w:lang w:val="fr-FR"/>
        </w:rPr>
      </w:pPr>
      <w:r>
        <w:rPr>
          <w:rFonts w:ascii="Georgia" w:hAnsi="Georgia"/>
          <w:b/>
          <w:bCs/>
          <w:sz w:val="24"/>
          <w:lang w:val="fr"/>
        </w:rPr>
        <w:t xml:space="preserve">§ 2. </w:t>
      </w:r>
      <w:r>
        <w:rPr>
          <w:rFonts w:ascii="Georgia" w:hAnsi="Georgia"/>
          <w:i/>
          <w:iCs/>
          <w:sz w:val="24"/>
          <w:lang w:val="fr"/>
        </w:rPr>
        <w:t xml:space="preserve">Dépôt des projets. </w:t>
      </w:r>
      <w:r>
        <w:rPr>
          <w:rFonts w:ascii="Georgia" w:hAnsi="Georgia"/>
          <w:sz w:val="24"/>
          <w:lang w:val="fr"/>
        </w:rPr>
        <w:t>Les statuts du R.I. ne peuvent être modifiés que sur la proposition d’un club, d’une conférence de district, du conseil ou de la conférence du RIBI, du Conseil de législation ou du conseil d’administration conformément aux procédures prévues dans le règlement intérieur.</w:t>
      </w:r>
    </w:p>
    <w:p w14:paraId="4E2F3F91" w14:textId="77777777" w:rsidR="0029315E" w:rsidRPr="006145D3" w:rsidRDefault="0029315E" w:rsidP="004F0A63">
      <w:pPr>
        <w:spacing w:after="120"/>
        <w:rPr>
          <w:rFonts w:ascii="Georgia" w:hAnsi="Georgia"/>
          <w:sz w:val="24"/>
          <w:lang w:val="fr-FR"/>
        </w:rPr>
      </w:pPr>
    </w:p>
    <w:sectPr w:rsidR="0029315E" w:rsidRPr="006145D3" w:rsidSect="00A26F89">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413DE" w14:textId="77777777" w:rsidR="00D661EC" w:rsidRDefault="00DB51F4">
      <w:r>
        <w:separator/>
      </w:r>
    </w:p>
  </w:endnote>
  <w:endnote w:type="continuationSeparator" w:id="0">
    <w:p w14:paraId="79AEAC6C" w14:textId="77777777" w:rsidR="00D661EC" w:rsidRDefault="00DB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PalatinoLTStd-Roman">
    <w:altName w:val="Palatino LT Std"/>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67D70" w14:textId="77777777" w:rsidR="00D73C2D" w:rsidRDefault="00DB51F4">
    <w:pPr>
      <w:pStyle w:val="Footer"/>
      <w:framePr w:wrap="around" w:vAnchor="text" w:hAnchor="margin" w:xAlign="center"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separate"/>
    </w:r>
    <w:r>
      <w:rPr>
        <w:rStyle w:val="PageNumber"/>
        <w:noProof/>
        <w:lang w:val="fr"/>
      </w:rPr>
      <w:t>2</w:t>
    </w:r>
    <w:r>
      <w:rPr>
        <w:rStyle w:val="PageNumber"/>
        <w:lang w:val="fr"/>
      </w:rPr>
      <w:fldChar w:fldCharType="end"/>
    </w:r>
  </w:p>
  <w:p w14:paraId="5F26EA68" w14:textId="77777777" w:rsidR="00D73C2D" w:rsidRDefault="00D73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082615"/>
      <w:docPartObj>
        <w:docPartGallery w:val="Page Numbers (Bottom of Page)"/>
        <w:docPartUnique/>
      </w:docPartObj>
    </w:sdtPr>
    <w:sdtEndPr>
      <w:rPr>
        <w:rFonts w:ascii="Georgia" w:hAnsi="Georgia"/>
        <w:noProof/>
        <w:sz w:val="24"/>
        <w:szCs w:val="24"/>
      </w:rPr>
    </w:sdtEndPr>
    <w:sdtContent>
      <w:p w14:paraId="557473B0" w14:textId="632A7E7B" w:rsidR="00D73C2D" w:rsidRPr="00011B42" w:rsidRDefault="00011B42" w:rsidP="00011B42">
        <w:pPr>
          <w:pStyle w:val="Footer"/>
          <w:jc w:val="center"/>
          <w:rPr>
            <w:rFonts w:ascii="Georgia" w:hAnsi="Georgia"/>
            <w:sz w:val="24"/>
            <w:szCs w:val="24"/>
          </w:rPr>
        </w:pPr>
        <w:r w:rsidRPr="00011B42">
          <w:rPr>
            <w:rFonts w:ascii="Georgia" w:hAnsi="Georgia"/>
            <w:sz w:val="24"/>
            <w:szCs w:val="24"/>
          </w:rPr>
          <w:fldChar w:fldCharType="begin"/>
        </w:r>
        <w:r w:rsidRPr="00011B42">
          <w:rPr>
            <w:rFonts w:ascii="Georgia" w:hAnsi="Georgia"/>
            <w:sz w:val="24"/>
            <w:szCs w:val="24"/>
          </w:rPr>
          <w:instrText xml:space="preserve"> PAGE   \* MERGEFORMAT </w:instrText>
        </w:r>
        <w:r w:rsidRPr="00011B42">
          <w:rPr>
            <w:rFonts w:ascii="Georgia" w:hAnsi="Georgia"/>
            <w:sz w:val="24"/>
            <w:szCs w:val="24"/>
          </w:rPr>
          <w:fldChar w:fldCharType="separate"/>
        </w:r>
        <w:r w:rsidR="006145D3">
          <w:rPr>
            <w:rFonts w:ascii="Georgia" w:hAnsi="Georgia"/>
            <w:noProof/>
            <w:sz w:val="24"/>
            <w:szCs w:val="24"/>
          </w:rPr>
          <w:t>6</w:t>
        </w:r>
        <w:r w:rsidRPr="00011B42">
          <w:rPr>
            <w:rFonts w:ascii="Georgia" w:hAnsi="Georgia"/>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081C3" w14:textId="77777777" w:rsidR="008C4FA9" w:rsidRPr="00011B42" w:rsidRDefault="008C4FA9" w:rsidP="00011B42">
    <w:pPr>
      <w:pStyle w:val="Footer"/>
      <w:rPr>
        <w:rFonts w:ascii="Georgia" w:hAnsi="Georgia"/>
        <w:sz w:val="24"/>
        <w:szCs w:val="24"/>
      </w:rPr>
    </w:pPr>
    <w:r w:rsidRPr="00011B42">
      <w:rPr>
        <w:rFonts w:ascii="Georgia" w:hAnsi="Georgia"/>
        <w:sz w:val="24"/>
        <w:szCs w:val="24"/>
      </w:rPr>
      <w:t>(</w:t>
    </w:r>
    <w:proofErr w:type="spellStart"/>
    <w:r w:rsidRPr="00011B42">
      <w:rPr>
        <w:rFonts w:ascii="Georgia" w:hAnsi="Georgia"/>
        <w:sz w:val="24"/>
        <w:szCs w:val="24"/>
      </w:rPr>
      <w:t>Juillet</w:t>
    </w:r>
    <w:proofErr w:type="spellEnd"/>
    <w:r w:rsidRPr="00011B42">
      <w:rPr>
        <w:rFonts w:ascii="Georgia" w:hAnsi="Georgia"/>
        <w:sz w:val="24"/>
        <w:szCs w:val="24"/>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FC635" w14:textId="77777777" w:rsidR="00D661EC" w:rsidRDefault="00DB51F4">
      <w:r>
        <w:separator/>
      </w:r>
    </w:p>
  </w:footnote>
  <w:footnote w:type="continuationSeparator" w:id="0">
    <w:p w14:paraId="76A9EE06" w14:textId="77777777" w:rsidR="00D661EC" w:rsidRDefault="00DB5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5B1B" w14:textId="77777777" w:rsidR="00A26F89" w:rsidRDefault="00A26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AC7F5" w14:textId="77777777" w:rsidR="00A26F89" w:rsidRDefault="00A26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3280"/>
    <w:multiLevelType w:val="hybridMultilevel"/>
    <w:tmpl w:val="4790D4C8"/>
    <w:lvl w:ilvl="0" w:tplc="9A563D8A">
      <w:start w:val="1"/>
      <w:numFmt w:val="lowerLetter"/>
      <w:lvlText w:val="(%1)"/>
      <w:lvlJc w:val="left"/>
      <w:pPr>
        <w:tabs>
          <w:tab w:val="num" w:pos="1440"/>
        </w:tabs>
        <w:ind w:left="1440" w:hanging="360"/>
      </w:pPr>
      <w:rPr>
        <w:rFonts w:ascii="Times New Roman" w:hAnsi="Times New Roman" w:hint="default"/>
        <w:b w:val="0"/>
        <w:i w:val="0"/>
        <w:sz w:val="24"/>
      </w:rPr>
    </w:lvl>
    <w:lvl w:ilvl="1" w:tplc="2F7640B0" w:tentative="1">
      <w:start w:val="1"/>
      <w:numFmt w:val="lowerLetter"/>
      <w:lvlText w:val="%2."/>
      <w:lvlJc w:val="left"/>
      <w:pPr>
        <w:tabs>
          <w:tab w:val="num" w:pos="1440"/>
        </w:tabs>
        <w:ind w:left="1440" w:hanging="360"/>
      </w:pPr>
    </w:lvl>
    <w:lvl w:ilvl="2" w:tplc="2D9C1290" w:tentative="1">
      <w:start w:val="1"/>
      <w:numFmt w:val="lowerRoman"/>
      <w:lvlText w:val="%3."/>
      <w:lvlJc w:val="right"/>
      <w:pPr>
        <w:tabs>
          <w:tab w:val="num" w:pos="2160"/>
        </w:tabs>
        <w:ind w:left="2160" w:hanging="180"/>
      </w:pPr>
    </w:lvl>
    <w:lvl w:ilvl="3" w:tplc="862E0334" w:tentative="1">
      <w:start w:val="1"/>
      <w:numFmt w:val="decimal"/>
      <w:lvlText w:val="%4."/>
      <w:lvlJc w:val="left"/>
      <w:pPr>
        <w:tabs>
          <w:tab w:val="num" w:pos="2880"/>
        </w:tabs>
        <w:ind w:left="2880" w:hanging="360"/>
      </w:pPr>
    </w:lvl>
    <w:lvl w:ilvl="4" w:tplc="61928D30" w:tentative="1">
      <w:start w:val="1"/>
      <w:numFmt w:val="lowerLetter"/>
      <w:lvlText w:val="%5."/>
      <w:lvlJc w:val="left"/>
      <w:pPr>
        <w:tabs>
          <w:tab w:val="num" w:pos="3600"/>
        </w:tabs>
        <w:ind w:left="3600" w:hanging="360"/>
      </w:pPr>
    </w:lvl>
    <w:lvl w:ilvl="5" w:tplc="E6028412" w:tentative="1">
      <w:start w:val="1"/>
      <w:numFmt w:val="lowerRoman"/>
      <w:lvlText w:val="%6."/>
      <w:lvlJc w:val="right"/>
      <w:pPr>
        <w:tabs>
          <w:tab w:val="num" w:pos="4320"/>
        </w:tabs>
        <w:ind w:left="4320" w:hanging="180"/>
      </w:pPr>
    </w:lvl>
    <w:lvl w:ilvl="6" w:tplc="0582A1E6" w:tentative="1">
      <w:start w:val="1"/>
      <w:numFmt w:val="decimal"/>
      <w:lvlText w:val="%7."/>
      <w:lvlJc w:val="left"/>
      <w:pPr>
        <w:tabs>
          <w:tab w:val="num" w:pos="5040"/>
        </w:tabs>
        <w:ind w:left="5040" w:hanging="360"/>
      </w:pPr>
    </w:lvl>
    <w:lvl w:ilvl="7" w:tplc="88549EC0" w:tentative="1">
      <w:start w:val="1"/>
      <w:numFmt w:val="lowerLetter"/>
      <w:lvlText w:val="%8."/>
      <w:lvlJc w:val="left"/>
      <w:pPr>
        <w:tabs>
          <w:tab w:val="num" w:pos="5760"/>
        </w:tabs>
        <w:ind w:left="5760" w:hanging="360"/>
      </w:pPr>
    </w:lvl>
    <w:lvl w:ilvl="8" w:tplc="CBD09A16" w:tentative="1">
      <w:start w:val="1"/>
      <w:numFmt w:val="lowerRoman"/>
      <w:lvlText w:val="%9."/>
      <w:lvlJc w:val="right"/>
      <w:pPr>
        <w:tabs>
          <w:tab w:val="num" w:pos="6480"/>
        </w:tabs>
        <w:ind w:left="6480" w:hanging="180"/>
      </w:pPr>
    </w:lvl>
  </w:abstractNum>
  <w:abstractNum w:abstractNumId="1" w15:restartNumberingAfterBreak="0">
    <w:nsid w:val="2FF163EF"/>
    <w:multiLevelType w:val="multilevel"/>
    <w:tmpl w:val="C20E2EEE"/>
    <w:lvl w:ilvl="0">
      <w:start w:val="1"/>
      <w:numFmt w:val="lowerLetter"/>
      <w:lvlText w:val="(%1)"/>
      <w:lvlJc w:val="left"/>
      <w:pPr>
        <w:tabs>
          <w:tab w:val="num" w:pos="1440"/>
        </w:tabs>
        <w:ind w:left="144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2613723"/>
    <w:multiLevelType w:val="hybridMultilevel"/>
    <w:tmpl w:val="ED683D78"/>
    <w:lvl w:ilvl="0" w:tplc="50040B28">
      <w:start w:val="1"/>
      <w:numFmt w:val="lowerLetter"/>
      <w:lvlText w:val="%1)"/>
      <w:lvlJc w:val="left"/>
      <w:pPr>
        <w:tabs>
          <w:tab w:val="num" w:pos="1440"/>
        </w:tabs>
        <w:ind w:left="360" w:firstLine="720"/>
      </w:pPr>
      <w:rPr>
        <w:rFonts w:ascii="Times New Roman" w:hAnsi="Times New Roman" w:hint="default"/>
        <w:b w:val="0"/>
        <w:i w:val="0"/>
        <w:sz w:val="18"/>
      </w:rPr>
    </w:lvl>
    <w:lvl w:ilvl="1" w:tplc="65C6E5E0">
      <w:start w:val="1"/>
      <w:numFmt w:val="lowerLetter"/>
      <w:lvlText w:val="(%2)"/>
      <w:lvlJc w:val="left"/>
      <w:pPr>
        <w:tabs>
          <w:tab w:val="num" w:pos="1440"/>
        </w:tabs>
        <w:ind w:left="1440" w:hanging="360"/>
      </w:pPr>
      <w:rPr>
        <w:rFonts w:ascii="Times New Roman" w:hAnsi="Times New Roman" w:hint="default"/>
        <w:b w:val="0"/>
        <w:i w:val="0"/>
        <w:sz w:val="24"/>
      </w:rPr>
    </w:lvl>
    <w:lvl w:ilvl="2" w:tplc="836C5528" w:tentative="1">
      <w:start w:val="1"/>
      <w:numFmt w:val="lowerRoman"/>
      <w:lvlText w:val="%3."/>
      <w:lvlJc w:val="right"/>
      <w:pPr>
        <w:tabs>
          <w:tab w:val="num" w:pos="2160"/>
        </w:tabs>
        <w:ind w:left="2160" w:hanging="180"/>
      </w:pPr>
    </w:lvl>
    <w:lvl w:ilvl="3" w:tplc="654A3600" w:tentative="1">
      <w:start w:val="1"/>
      <w:numFmt w:val="decimal"/>
      <w:lvlText w:val="%4."/>
      <w:lvlJc w:val="left"/>
      <w:pPr>
        <w:tabs>
          <w:tab w:val="num" w:pos="2880"/>
        </w:tabs>
        <w:ind w:left="2880" w:hanging="360"/>
      </w:pPr>
    </w:lvl>
    <w:lvl w:ilvl="4" w:tplc="F8E0712A" w:tentative="1">
      <w:start w:val="1"/>
      <w:numFmt w:val="lowerLetter"/>
      <w:lvlText w:val="%5."/>
      <w:lvlJc w:val="left"/>
      <w:pPr>
        <w:tabs>
          <w:tab w:val="num" w:pos="3600"/>
        </w:tabs>
        <w:ind w:left="3600" w:hanging="360"/>
      </w:pPr>
    </w:lvl>
    <w:lvl w:ilvl="5" w:tplc="EA740800" w:tentative="1">
      <w:start w:val="1"/>
      <w:numFmt w:val="lowerRoman"/>
      <w:lvlText w:val="%6."/>
      <w:lvlJc w:val="right"/>
      <w:pPr>
        <w:tabs>
          <w:tab w:val="num" w:pos="4320"/>
        </w:tabs>
        <w:ind w:left="4320" w:hanging="180"/>
      </w:pPr>
    </w:lvl>
    <w:lvl w:ilvl="6" w:tplc="60261426" w:tentative="1">
      <w:start w:val="1"/>
      <w:numFmt w:val="decimal"/>
      <w:lvlText w:val="%7."/>
      <w:lvlJc w:val="left"/>
      <w:pPr>
        <w:tabs>
          <w:tab w:val="num" w:pos="5040"/>
        </w:tabs>
        <w:ind w:left="5040" w:hanging="360"/>
      </w:pPr>
    </w:lvl>
    <w:lvl w:ilvl="7" w:tplc="6BD43EBC" w:tentative="1">
      <w:start w:val="1"/>
      <w:numFmt w:val="lowerLetter"/>
      <w:lvlText w:val="%8."/>
      <w:lvlJc w:val="left"/>
      <w:pPr>
        <w:tabs>
          <w:tab w:val="num" w:pos="5760"/>
        </w:tabs>
        <w:ind w:left="5760" w:hanging="360"/>
      </w:pPr>
    </w:lvl>
    <w:lvl w:ilvl="8" w:tplc="0F324F44" w:tentative="1">
      <w:start w:val="1"/>
      <w:numFmt w:val="lowerRoman"/>
      <w:lvlText w:val="%9."/>
      <w:lvlJc w:val="right"/>
      <w:pPr>
        <w:tabs>
          <w:tab w:val="num" w:pos="6480"/>
        </w:tabs>
        <w:ind w:left="6480" w:hanging="180"/>
      </w:pPr>
    </w:lvl>
  </w:abstractNum>
  <w:abstractNum w:abstractNumId="3" w15:restartNumberingAfterBreak="0">
    <w:nsid w:val="49464DDD"/>
    <w:multiLevelType w:val="multilevel"/>
    <w:tmpl w:val="ED683D78"/>
    <w:lvl w:ilvl="0">
      <w:start w:val="1"/>
      <w:numFmt w:val="lowerLetter"/>
      <w:lvlText w:val="%1)"/>
      <w:lvlJc w:val="left"/>
      <w:pPr>
        <w:tabs>
          <w:tab w:val="num" w:pos="1440"/>
        </w:tabs>
        <w:ind w:left="360" w:firstLine="720"/>
      </w:pPr>
      <w:rPr>
        <w:rFonts w:ascii="Times New Roman" w:hAnsi="Times New Roman" w:hint="default"/>
        <w:b w:val="0"/>
        <w:i w:val="0"/>
        <w:sz w:val="18"/>
      </w:rPr>
    </w:lvl>
    <w:lvl w:ilvl="1">
      <w:start w:val="1"/>
      <w:numFmt w:val="lowerLetter"/>
      <w:lvlText w:val="(%2)"/>
      <w:lvlJc w:val="left"/>
      <w:pPr>
        <w:tabs>
          <w:tab w:val="num" w:pos="1440"/>
        </w:tabs>
        <w:ind w:left="1440" w:hanging="360"/>
      </w:pPr>
      <w:rPr>
        <w:rFonts w:ascii="Times New Roman" w:hAnsi="Times New Roman"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C215EFD"/>
    <w:multiLevelType w:val="hybridMultilevel"/>
    <w:tmpl w:val="261C54A4"/>
    <w:lvl w:ilvl="0" w:tplc="F3AEF2BA">
      <w:start w:val="1"/>
      <w:numFmt w:val="lowerLetter"/>
      <w:lvlText w:val="(%1)"/>
      <w:lvlJc w:val="left"/>
      <w:pPr>
        <w:tabs>
          <w:tab w:val="num" w:pos="1275"/>
        </w:tabs>
        <w:ind w:left="1275" w:hanging="375"/>
      </w:pPr>
      <w:rPr>
        <w:rFonts w:hint="default"/>
      </w:rPr>
    </w:lvl>
    <w:lvl w:ilvl="1" w:tplc="883A9FF2" w:tentative="1">
      <w:start w:val="1"/>
      <w:numFmt w:val="lowerLetter"/>
      <w:lvlText w:val="%2."/>
      <w:lvlJc w:val="left"/>
      <w:pPr>
        <w:tabs>
          <w:tab w:val="num" w:pos="1980"/>
        </w:tabs>
        <w:ind w:left="1980" w:hanging="360"/>
      </w:pPr>
    </w:lvl>
    <w:lvl w:ilvl="2" w:tplc="933CEFDE" w:tentative="1">
      <w:start w:val="1"/>
      <w:numFmt w:val="lowerRoman"/>
      <w:lvlText w:val="%3."/>
      <w:lvlJc w:val="right"/>
      <w:pPr>
        <w:tabs>
          <w:tab w:val="num" w:pos="2700"/>
        </w:tabs>
        <w:ind w:left="2700" w:hanging="180"/>
      </w:pPr>
    </w:lvl>
    <w:lvl w:ilvl="3" w:tplc="D36420E2" w:tentative="1">
      <w:start w:val="1"/>
      <w:numFmt w:val="decimal"/>
      <w:lvlText w:val="%4."/>
      <w:lvlJc w:val="left"/>
      <w:pPr>
        <w:tabs>
          <w:tab w:val="num" w:pos="3420"/>
        </w:tabs>
        <w:ind w:left="3420" w:hanging="360"/>
      </w:pPr>
    </w:lvl>
    <w:lvl w:ilvl="4" w:tplc="01440ADA" w:tentative="1">
      <w:start w:val="1"/>
      <w:numFmt w:val="lowerLetter"/>
      <w:lvlText w:val="%5."/>
      <w:lvlJc w:val="left"/>
      <w:pPr>
        <w:tabs>
          <w:tab w:val="num" w:pos="4140"/>
        </w:tabs>
        <w:ind w:left="4140" w:hanging="360"/>
      </w:pPr>
    </w:lvl>
    <w:lvl w:ilvl="5" w:tplc="A3A6BB62" w:tentative="1">
      <w:start w:val="1"/>
      <w:numFmt w:val="lowerRoman"/>
      <w:lvlText w:val="%6."/>
      <w:lvlJc w:val="right"/>
      <w:pPr>
        <w:tabs>
          <w:tab w:val="num" w:pos="4860"/>
        </w:tabs>
        <w:ind w:left="4860" w:hanging="180"/>
      </w:pPr>
    </w:lvl>
    <w:lvl w:ilvl="6" w:tplc="31B2C824" w:tentative="1">
      <w:start w:val="1"/>
      <w:numFmt w:val="decimal"/>
      <w:lvlText w:val="%7."/>
      <w:lvlJc w:val="left"/>
      <w:pPr>
        <w:tabs>
          <w:tab w:val="num" w:pos="5580"/>
        </w:tabs>
        <w:ind w:left="5580" w:hanging="360"/>
      </w:pPr>
    </w:lvl>
    <w:lvl w:ilvl="7" w:tplc="898A1686" w:tentative="1">
      <w:start w:val="1"/>
      <w:numFmt w:val="lowerLetter"/>
      <w:lvlText w:val="%8."/>
      <w:lvlJc w:val="left"/>
      <w:pPr>
        <w:tabs>
          <w:tab w:val="num" w:pos="6300"/>
        </w:tabs>
        <w:ind w:left="6300" w:hanging="360"/>
      </w:pPr>
    </w:lvl>
    <w:lvl w:ilvl="8" w:tplc="92D8FE52" w:tentative="1">
      <w:start w:val="1"/>
      <w:numFmt w:val="lowerRoman"/>
      <w:lvlText w:val="%9."/>
      <w:lvlJc w:val="right"/>
      <w:pPr>
        <w:tabs>
          <w:tab w:val="num" w:pos="7020"/>
        </w:tabs>
        <w:ind w:left="7020" w:hanging="180"/>
      </w:pPr>
    </w:lvl>
  </w:abstractNum>
  <w:abstractNum w:abstractNumId="5" w15:restartNumberingAfterBreak="0">
    <w:nsid w:val="55E62036"/>
    <w:multiLevelType w:val="hybridMultilevel"/>
    <w:tmpl w:val="C20E2EEE"/>
    <w:lvl w:ilvl="0" w:tplc="66D8FE4C">
      <w:start w:val="1"/>
      <w:numFmt w:val="lowerLetter"/>
      <w:lvlText w:val="(%1)"/>
      <w:lvlJc w:val="left"/>
      <w:pPr>
        <w:tabs>
          <w:tab w:val="num" w:pos="1440"/>
        </w:tabs>
        <w:ind w:left="1440" w:hanging="360"/>
      </w:pPr>
      <w:rPr>
        <w:rFonts w:ascii="Times New Roman" w:hAnsi="Times New Roman" w:hint="default"/>
        <w:b w:val="0"/>
        <w:i w:val="0"/>
        <w:sz w:val="24"/>
      </w:rPr>
    </w:lvl>
    <w:lvl w:ilvl="1" w:tplc="55041548" w:tentative="1">
      <w:start w:val="1"/>
      <w:numFmt w:val="lowerLetter"/>
      <w:lvlText w:val="%2."/>
      <w:lvlJc w:val="left"/>
      <w:pPr>
        <w:tabs>
          <w:tab w:val="num" w:pos="1440"/>
        </w:tabs>
        <w:ind w:left="1440" w:hanging="360"/>
      </w:pPr>
    </w:lvl>
    <w:lvl w:ilvl="2" w:tplc="C01CA7B4" w:tentative="1">
      <w:start w:val="1"/>
      <w:numFmt w:val="lowerRoman"/>
      <w:lvlText w:val="%3."/>
      <w:lvlJc w:val="right"/>
      <w:pPr>
        <w:tabs>
          <w:tab w:val="num" w:pos="2160"/>
        </w:tabs>
        <w:ind w:left="2160" w:hanging="180"/>
      </w:pPr>
    </w:lvl>
    <w:lvl w:ilvl="3" w:tplc="4718F6A6" w:tentative="1">
      <w:start w:val="1"/>
      <w:numFmt w:val="decimal"/>
      <w:lvlText w:val="%4."/>
      <w:lvlJc w:val="left"/>
      <w:pPr>
        <w:tabs>
          <w:tab w:val="num" w:pos="2880"/>
        </w:tabs>
        <w:ind w:left="2880" w:hanging="360"/>
      </w:pPr>
    </w:lvl>
    <w:lvl w:ilvl="4" w:tplc="017674DC" w:tentative="1">
      <w:start w:val="1"/>
      <w:numFmt w:val="lowerLetter"/>
      <w:lvlText w:val="%5."/>
      <w:lvlJc w:val="left"/>
      <w:pPr>
        <w:tabs>
          <w:tab w:val="num" w:pos="3600"/>
        </w:tabs>
        <w:ind w:left="3600" w:hanging="360"/>
      </w:pPr>
    </w:lvl>
    <w:lvl w:ilvl="5" w:tplc="8B6AF2C4" w:tentative="1">
      <w:start w:val="1"/>
      <w:numFmt w:val="lowerRoman"/>
      <w:lvlText w:val="%6."/>
      <w:lvlJc w:val="right"/>
      <w:pPr>
        <w:tabs>
          <w:tab w:val="num" w:pos="4320"/>
        </w:tabs>
        <w:ind w:left="4320" w:hanging="180"/>
      </w:pPr>
    </w:lvl>
    <w:lvl w:ilvl="6" w:tplc="D16A76F2" w:tentative="1">
      <w:start w:val="1"/>
      <w:numFmt w:val="decimal"/>
      <w:lvlText w:val="%7."/>
      <w:lvlJc w:val="left"/>
      <w:pPr>
        <w:tabs>
          <w:tab w:val="num" w:pos="5040"/>
        </w:tabs>
        <w:ind w:left="5040" w:hanging="360"/>
      </w:pPr>
    </w:lvl>
    <w:lvl w:ilvl="7" w:tplc="8642061A" w:tentative="1">
      <w:start w:val="1"/>
      <w:numFmt w:val="lowerLetter"/>
      <w:lvlText w:val="%8."/>
      <w:lvlJc w:val="left"/>
      <w:pPr>
        <w:tabs>
          <w:tab w:val="num" w:pos="5760"/>
        </w:tabs>
        <w:ind w:left="5760" w:hanging="360"/>
      </w:pPr>
    </w:lvl>
    <w:lvl w:ilvl="8" w:tplc="909A00A8" w:tentative="1">
      <w:start w:val="1"/>
      <w:numFmt w:val="lowerRoman"/>
      <w:lvlText w:val="%9."/>
      <w:lvlJc w:val="right"/>
      <w:pPr>
        <w:tabs>
          <w:tab w:val="num" w:pos="6480"/>
        </w:tabs>
        <w:ind w:left="6480" w:hanging="180"/>
      </w:pPr>
    </w:lvl>
  </w:abstractNum>
  <w:abstractNum w:abstractNumId="6" w15:restartNumberingAfterBreak="0">
    <w:nsid w:val="65C20636"/>
    <w:multiLevelType w:val="hybridMultilevel"/>
    <w:tmpl w:val="E4D68316"/>
    <w:lvl w:ilvl="0" w:tplc="A2BEE3AA">
      <w:start w:val="1"/>
      <w:numFmt w:val="lowerLetter"/>
      <w:lvlText w:val="(%1)"/>
      <w:lvlJc w:val="left"/>
      <w:pPr>
        <w:tabs>
          <w:tab w:val="num" w:pos="1515"/>
        </w:tabs>
        <w:ind w:left="1515" w:hanging="375"/>
      </w:pPr>
      <w:rPr>
        <w:rFonts w:hint="default"/>
      </w:rPr>
    </w:lvl>
    <w:lvl w:ilvl="1" w:tplc="AC68AB86" w:tentative="1">
      <w:start w:val="1"/>
      <w:numFmt w:val="lowerLetter"/>
      <w:lvlText w:val="%2."/>
      <w:lvlJc w:val="left"/>
      <w:pPr>
        <w:tabs>
          <w:tab w:val="num" w:pos="2220"/>
        </w:tabs>
        <w:ind w:left="2220" w:hanging="360"/>
      </w:pPr>
    </w:lvl>
    <w:lvl w:ilvl="2" w:tplc="BCD0191E" w:tentative="1">
      <w:start w:val="1"/>
      <w:numFmt w:val="lowerRoman"/>
      <w:lvlText w:val="%3."/>
      <w:lvlJc w:val="right"/>
      <w:pPr>
        <w:tabs>
          <w:tab w:val="num" w:pos="2940"/>
        </w:tabs>
        <w:ind w:left="2940" w:hanging="180"/>
      </w:pPr>
    </w:lvl>
    <w:lvl w:ilvl="3" w:tplc="124C4228" w:tentative="1">
      <w:start w:val="1"/>
      <w:numFmt w:val="decimal"/>
      <w:lvlText w:val="%4."/>
      <w:lvlJc w:val="left"/>
      <w:pPr>
        <w:tabs>
          <w:tab w:val="num" w:pos="3660"/>
        </w:tabs>
        <w:ind w:left="3660" w:hanging="360"/>
      </w:pPr>
    </w:lvl>
    <w:lvl w:ilvl="4" w:tplc="76EA878A" w:tentative="1">
      <w:start w:val="1"/>
      <w:numFmt w:val="lowerLetter"/>
      <w:lvlText w:val="%5."/>
      <w:lvlJc w:val="left"/>
      <w:pPr>
        <w:tabs>
          <w:tab w:val="num" w:pos="4380"/>
        </w:tabs>
        <w:ind w:left="4380" w:hanging="360"/>
      </w:pPr>
    </w:lvl>
    <w:lvl w:ilvl="5" w:tplc="1E68FD92" w:tentative="1">
      <w:start w:val="1"/>
      <w:numFmt w:val="lowerRoman"/>
      <w:lvlText w:val="%6."/>
      <w:lvlJc w:val="right"/>
      <w:pPr>
        <w:tabs>
          <w:tab w:val="num" w:pos="5100"/>
        </w:tabs>
        <w:ind w:left="5100" w:hanging="180"/>
      </w:pPr>
    </w:lvl>
    <w:lvl w:ilvl="6" w:tplc="5E265EE0" w:tentative="1">
      <w:start w:val="1"/>
      <w:numFmt w:val="decimal"/>
      <w:lvlText w:val="%7."/>
      <w:lvlJc w:val="left"/>
      <w:pPr>
        <w:tabs>
          <w:tab w:val="num" w:pos="5820"/>
        </w:tabs>
        <w:ind w:left="5820" w:hanging="360"/>
      </w:pPr>
    </w:lvl>
    <w:lvl w:ilvl="7" w:tplc="1502712A" w:tentative="1">
      <w:start w:val="1"/>
      <w:numFmt w:val="lowerLetter"/>
      <w:lvlText w:val="%8."/>
      <w:lvlJc w:val="left"/>
      <w:pPr>
        <w:tabs>
          <w:tab w:val="num" w:pos="6540"/>
        </w:tabs>
        <w:ind w:left="6540" w:hanging="360"/>
      </w:pPr>
    </w:lvl>
    <w:lvl w:ilvl="8" w:tplc="B1C8EA18" w:tentative="1">
      <w:start w:val="1"/>
      <w:numFmt w:val="lowerRoman"/>
      <w:lvlText w:val="%9."/>
      <w:lvlJc w:val="right"/>
      <w:pPr>
        <w:tabs>
          <w:tab w:val="num" w:pos="7260"/>
        </w:tabs>
        <w:ind w:left="7260" w:hanging="180"/>
      </w:p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CC"/>
    <w:rsid w:val="00006E58"/>
    <w:rsid w:val="00011B42"/>
    <w:rsid w:val="000125BB"/>
    <w:rsid w:val="00040825"/>
    <w:rsid w:val="00044CE7"/>
    <w:rsid w:val="0009177C"/>
    <w:rsid w:val="000A49B6"/>
    <w:rsid w:val="000B150F"/>
    <w:rsid w:val="000B48C4"/>
    <w:rsid w:val="000C6174"/>
    <w:rsid w:val="000D39DB"/>
    <w:rsid w:val="000E4CF7"/>
    <w:rsid w:val="000F39D5"/>
    <w:rsid w:val="001112BA"/>
    <w:rsid w:val="00137740"/>
    <w:rsid w:val="00141BB9"/>
    <w:rsid w:val="00146337"/>
    <w:rsid w:val="001620FA"/>
    <w:rsid w:val="0016279F"/>
    <w:rsid w:val="0016348A"/>
    <w:rsid w:val="00196F09"/>
    <w:rsid w:val="001A3F01"/>
    <w:rsid w:val="001C79E4"/>
    <w:rsid w:val="001E4E61"/>
    <w:rsid w:val="00213904"/>
    <w:rsid w:val="00215D23"/>
    <w:rsid w:val="00237F54"/>
    <w:rsid w:val="00241046"/>
    <w:rsid w:val="00246319"/>
    <w:rsid w:val="00264B4A"/>
    <w:rsid w:val="0029315E"/>
    <w:rsid w:val="002A1287"/>
    <w:rsid w:val="002A687C"/>
    <w:rsid w:val="002D0628"/>
    <w:rsid w:val="002D1588"/>
    <w:rsid w:val="002D302A"/>
    <w:rsid w:val="002E20E6"/>
    <w:rsid w:val="00335A1D"/>
    <w:rsid w:val="003573AF"/>
    <w:rsid w:val="00362A1D"/>
    <w:rsid w:val="00367579"/>
    <w:rsid w:val="00400C01"/>
    <w:rsid w:val="0041681E"/>
    <w:rsid w:val="00422BDC"/>
    <w:rsid w:val="00431294"/>
    <w:rsid w:val="00450A99"/>
    <w:rsid w:val="004877EC"/>
    <w:rsid w:val="00491B65"/>
    <w:rsid w:val="00494ADE"/>
    <w:rsid w:val="00497CB2"/>
    <w:rsid w:val="004B1062"/>
    <w:rsid w:val="004F0A63"/>
    <w:rsid w:val="004F4495"/>
    <w:rsid w:val="005018F8"/>
    <w:rsid w:val="005038FE"/>
    <w:rsid w:val="00515E4A"/>
    <w:rsid w:val="00520037"/>
    <w:rsid w:val="00531A84"/>
    <w:rsid w:val="00551669"/>
    <w:rsid w:val="00580F55"/>
    <w:rsid w:val="00583184"/>
    <w:rsid w:val="00586B8E"/>
    <w:rsid w:val="005D1D19"/>
    <w:rsid w:val="00601406"/>
    <w:rsid w:val="00602497"/>
    <w:rsid w:val="006145D3"/>
    <w:rsid w:val="00622DEC"/>
    <w:rsid w:val="006379E3"/>
    <w:rsid w:val="00650482"/>
    <w:rsid w:val="006521AA"/>
    <w:rsid w:val="00653745"/>
    <w:rsid w:val="00655E07"/>
    <w:rsid w:val="00661263"/>
    <w:rsid w:val="00664CC5"/>
    <w:rsid w:val="00665110"/>
    <w:rsid w:val="006752D0"/>
    <w:rsid w:val="00685914"/>
    <w:rsid w:val="006879AF"/>
    <w:rsid w:val="006F365B"/>
    <w:rsid w:val="006F5151"/>
    <w:rsid w:val="00702C0C"/>
    <w:rsid w:val="007267CA"/>
    <w:rsid w:val="00731F9D"/>
    <w:rsid w:val="00755698"/>
    <w:rsid w:val="00757302"/>
    <w:rsid w:val="007732B8"/>
    <w:rsid w:val="007B7C88"/>
    <w:rsid w:val="007E2FA6"/>
    <w:rsid w:val="0083253B"/>
    <w:rsid w:val="008731BF"/>
    <w:rsid w:val="008854C5"/>
    <w:rsid w:val="0089511D"/>
    <w:rsid w:val="008A2F3E"/>
    <w:rsid w:val="008A7116"/>
    <w:rsid w:val="008C4C3E"/>
    <w:rsid w:val="008C4FA9"/>
    <w:rsid w:val="008D25C6"/>
    <w:rsid w:val="008E5EEF"/>
    <w:rsid w:val="00926E28"/>
    <w:rsid w:val="009334AC"/>
    <w:rsid w:val="009411A6"/>
    <w:rsid w:val="009551AF"/>
    <w:rsid w:val="00962488"/>
    <w:rsid w:val="00963B38"/>
    <w:rsid w:val="009E193F"/>
    <w:rsid w:val="009E3740"/>
    <w:rsid w:val="00A24BF5"/>
    <w:rsid w:val="00A26F89"/>
    <w:rsid w:val="00A81F50"/>
    <w:rsid w:val="00A8386D"/>
    <w:rsid w:val="00A85E4C"/>
    <w:rsid w:val="00AB6034"/>
    <w:rsid w:val="00AC473D"/>
    <w:rsid w:val="00AC482B"/>
    <w:rsid w:val="00AD1FC3"/>
    <w:rsid w:val="00AF07AD"/>
    <w:rsid w:val="00AF0EA7"/>
    <w:rsid w:val="00B25FD8"/>
    <w:rsid w:val="00B35CD8"/>
    <w:rsid w:val="00B67239"/>
    <w:rsid w:val="00BB6A6E"/>
    <w:rsid w:val="00BB6D2B"/>
    <w:rsid w:val="00BE1CC5"/>
    <w:rsid w:val="00C02DCF"/>
    <w:rsid w:val="00C25E1C"/>
    <w:rsid w:val="00C71DA0"/>
    <w:rsid w:val="00C82604"/>
    <w:rsid w:val="00C865EC"/>
    <w:rsid w:val="00CA6E72"/>
    <w:rsid w:val="00CC08D0"/>
    <w:rsid w:val="00CC1B81"/>
    <w:rsid w:val="00CD6CB2"/>
    <w:rsid w:val="00CF676B"/>
    <w:rsid w:val="00D07B61"/>
    <w:rsid w:val="00D22D0E"/>
    <w:rsid w:val="00D57866"/>
    <w:rsid w:val="00D65E00"/>
    <w:rsid w:val="00D661EC"/>
    <w:rsid w:val="00D73C2D"/>
    <w:rsid w:val="00D93E98"/>
    <w:rsid w:val="00DB0E8D"/>
    <w:rsid w:val="00DB3BC3"/>
    <w:rsid w:val="00DB51F4"/>
    <w:rsid w:val="00DD4669"/>
    <w:rsid w:val="00DE6FE8"/>
    <w:rsid w:val="00DF1FB4"/>
    <w:rsid w:val="00DF22B3"/>
    <w:rsid w:val="00DF33C6"/>
    <w:rsid w:val="00E30E52"/>
    <w:rsid w:val="00E604F0"/>
    <w:rsid w:val="00E65BCC"/>
    <w:rsid w:val="00EC03F4"/>
    <w:rsid w:val="00EC5120"/>
    <w:rsid w:val="00EE274C"/>
    <w:rsid w:val="00F37387"/>
    <w:rsid w:val="00F43920"/>
    <w:rsid w:val="00F44C43"/>
    <w:rsid w:val="00F8148F"/>
    <w:rsid w:val="00F82A0A"/>
    <w:rsid w:val="00F947D0"/>
    <w:rsid w:val="00FA6B90"/>
    <w:rsid w:val="00FB5791"/>
    <w:rsid w:val="00FD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5DF795"/>
  <w15:docId w15:val="{5D8CAAC6-682E-4FA5-AA50-71C33954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customStyle="1" w:styleId="SectionXBody">
    <w:name w:val="Section X Ñ Body"/>
    <w:pPr>
      <w:spacing w:after="60" w:line="220" w:lineRule="exact"/>
      <w:jc w:val="both"/>
    </w:pPr>
    <w:rPr>
      <w:rFonts w:ascii="Palatino" w:hAnsi="Palatino"/>
      <w:noProof/>
      <w:sz w:val="18"/>
      <w:lang w:eastAsia="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FA6B90"/>
    <w:rPr>
      <w:rFonts w:ascii="Tahoma" w:hAnsi="Tahoma" w:cs="Tahoma"/>
      <w:sz w:val="16"/>
      <w:szCs w:val="16"/>
    </w:rPr>
  </w:style>
  <w:style w:type="character" w:customStyle="1" w:styleId="BalloonTextChar">
    <w:name w:val="Balloon Text Char"/>
    <w:basedOn w:val="DefaultParagraphFont"/>
    <w:link w:val="BalloonText"/>
    <w:rsid w:val="00FA6B90"/>
    <w:rPr>
      <w:rFonts w:ascii="Tahoma" w:hAnsi="Tahoma" w:cs="Tahoma"/>
      <w:sz w:val="16"/>
      <w:szCs w:val="16"/>
      <w:lang w:eastAsia="en-US"/>
    </w:rPr>
  </w:style>
  <w:style w:type="character" w:styleId="CommentReference">
    <w:name w:val="annotation reference"/>
    <w:basedOn w:val="DefaultParagraphFont"/>
    <w:semiHidden/>
    <w:unhideWhenUsed/>
    <w:rsid w:val="00BB6D2B"/>
    <w:rPr>
      <w:sz w:val="16"/>
      <w:szCs w:val="16"/>
    </w:rPr>
  </w:style>
  <w:style w:type="paragraph" w:styleId="CommentText">
    <w:name w:val="annotation text"/>
    <w:basedOn w:val="Normal"/>
    <w:link w:val="CommentTextChar"/>
    <w:semiHidden/>
    <w:unhideWhenUsed/>
    <w:rsid w:val="00BB6D2B"/>
  </w:style>
  <w:style w:type="character" w:customStyle="1" w:styleId="CommentTextChar">
    <w:name w:val="Comment Text Char"/>
    <w:basedOn w:val="DefaultParagraphFont"/>
    <w:link w:val="CommentText"/>
    <w:semiHidden/>
    <w:rsid w:val="00BB6D2B"/>
    <w:rPr>
      <w:lang w:eastAsia="en-US"/>
    </w:rPr>
  </w:style>
  <w:style w:type="paragraph" w:styleId="CommentSubject">
    <w:name w:val="annotation subject"/>
    <w:basedOn w:val="CommentText"/>
    <w:next w:val="CommentText"/>
    <w:link w:val="CommentSubjectChar"/>
    <w:semiHidden/>
    <w:unhideWhenUsed/>
    <w:rsid w:val="00BB6D2B"/>
    <w:rPr>
      <w:b/>
      <w:bCs/>
    </w:rPr>
  </w:style>
  <w:style w:type="character" w:customStyle="1" w:styleId="CommentSubjectChar">
    <w:name w:val="Comment Subject Char"/>
    <w:basedOn w:val="CommentTextChar"/>
    <w:link w:val="CommentSubject"/>
    <w:semiHidden/>
    <w:rsid w:val="00BB6D2B"/>
    <w:rPr>
      <w:b/>
      <w:bCs/>
      <w:lang w:eastAsia="en-US"/>
    </w:rPr>
  </w:style>
  <w:style w:type="character" w:customStyle="1" w:styleId="HeaderChar">
    <w:name w:val="Header Char"/>
    <w:basedOn w:val="DefaultParagraphFont"/>
    <w:link w:val="Header"/>
    <w:uiPriority w:val="99"/>
    <w:rsid w:val="00C25E1C"/>
    <w:rPr>
      <w:lang w:eastAsia="en-US"/>
    </w:rPr>
  </w:style>
  <w:style w:type="character" w:customStyle="1" w:styleId="FooterChar">
    <w:name w:val="Footer Char"/>
    <w:basedOn w:val="DefaultParagraphFont"/>
    <w:link w:val="Footer"/>
    <w:uiPriority w:val="99"/>
    <w:rsid w:val="00C25E1C"/>
    <w:rPr>
      <w:lang w:eastAsia="en-US"/>
    </w:rPr>
  </w:style>
  <w:style w:type="paragraph" w:styleId="Revision">
    <w:name w:val="Revision"/>
    <w:hidden/>
    <w:uiPriority w:val="99"/>
    <w:semiHidden/>
    <w:rsid w:val="00A26F8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A244E-142A-480E-B43A-8238A732ED48}">
  <ds:schemaRefs>
    <ds:schemaRef ds:uri="http://schemas.openxmlformats.org/officeDocument/2006/bibliography"/>
  </ds:schemaRefs>
</ds:datastoreItem>
</file>

<file path=customXml/itemProps2.xml><?xml version="1.0" encoding="utf-8"?>
<ds:datastoreItem xmlns:ds="http://schemas.openxmlformats.org/officeDocument/2006/customXml" ds:itemID="{47774FC4-C7F6-443E-BA78-5E11BEC2FEC8}"/>
</file>

<file path=customXml/itemProps3.xml><?xml version="1.0" encoding="utf-8"?>
<ds:datastoreItem xmlns:ds="http://schemas.openxmlformats.org/officeDocument/2006/customXml" ds:itemID="{485EE6FD-91A6-4F5C-B641-9079B9F16645}"/>
</file>

<file path=customXml/itemProps4.xml><?xml version="1.0" encoding="utf-8"?>
<ds:datastoreItem xmlns:ds="http://schemas.openxmlformats.org/officeDocument/2006/customXml" ds:itemID="{4BBEA533-6AF0-4BAF-87F4-F37877C09B7B}"/>
</file>

<file path=docProps/app.xml><?xml version="1.0" encoding="utf-8"?>
<Properties xmlns="http://schemas.openxmlformats.org/officeDocument/2006/extended-properties" xmlns:vt="http://schemas.openxmlformats.org/officeDocument/2006/docPropsVTypes">
  <Template>Normal.dotm</Template>
  <TotalTime>74</TotalTime>
  <Pages>7</Pages>
  <Words>2127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Constitution of Rotary International</vt:lpstr>
    </vt:vector>
  </TitlesOfParts>
  <Company>Rotary International</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Rotary International</dc:title>
  <dc:creator>Natina Johnson</dc:creator>
  <cp:lastModifiedBy>Sarah Christensen</cp:lastModifiedBy>
  <cp:revision>10</cp:revision>
  <cp:lastPrinted>2007-06-20T20:52:00Z</cp:lastPrinted>
  <dcterms:created xsi:type="dcterms:W3CDTF">2019-08-16T20:26:00Z</dcterms:created>
  <dcterms:modified xsi:type="dcterms:W3CDTF">2019-12-02T17:22:00Z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